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1CABEC" w14:textId="77777777" w:rsidR="00206568" w:rsidRPr="00AE52D2" w:rsidRDefault="00206568" w:rsidP="00206568">
      <w:pPr>
        <w:tabs>
          <w:tab w:val="left" w:pos="3990"/>
          <w:tab w:val="left" w:pos="9072"/>
        </w:tabs>
        <w:spacing w:after="0" w:line="240" w:lineRule="auto"/>
        <w:ind w:left="0" w:right="0" w:firstLine="0"/>
        <w:jc w:val="center"/>
        <w:rPr>
          <w:color w:val="000000" w:themeColor="text1"/>
          <w:szCs w:val="28"/>
          <w:lang w:val="uk-UA"/>
        </w:rPr>
      </w:pPr>
      <w:r>
        <w:rPr>
          <w:noProof/>
        </w:rPr>
        <w:drawing>
          <wp:inline distT="0" distB="0" distL="0" distR="0" wp14:anchorId="5FC4CF7B" wp14:editId="1C5891B4">
            <wp:extent cx="532800" cy="612000"/>
            <wp:effectExtent l="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C5D64" w14:textId="77777777" w:rsidR="00206568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color w:val="000000" w:themeColor="text1"/>
          <w:szCs w:val="28"/>
          <w:lang w:val="uk-UA"/>
        </w:rPr>
      </w:pPr>
      <w:r w:rsidRPr="002418D3">
        <w:rPr>
          <w:b/>
          <w:caps/>
          <w:color w:val="000000" w:themeColor="text1"/>
          <w:szCs w:val="28"/>
        </w:rPr>
        <w:t>Я</w:t>
      </w:r>
      <w:r>
        <w:rPr>
          <w:b/>
          <w:color w:val="000000" w:themeColor="text1"/>
          <w:szCs w:val="28"/>
          <w:lang w:val="uk-UA"/>
        </w:rPr>
        <w:t>КУШИНЕЦЬКА СІЛЬСЬКА РАДА</w:t>
      </w:r>
    </w:p>
    <w:p w14:paraId="3797AB4E" w14:textId="77777777" w:rsidR="00206568" w:rsidRPr="00EA30C7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color w:val="000000" w:themeColor="text1"/>
          <w:szCs w:val="28"/>
          <w:lang w:val="uk-UA"/>
        </w:rPr>
      </w:pPr>
    </w:p>
    <w:p w14:paraId="5093B157" w14:textId="77777777" w:rsidR="00206568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bCs/>
          <w:color w:val="000000" w:themeColor="text1"/>
          <w:szCs w:val="28"/>
          <w:lang w:val="uk-UA"/>
        </w:rPr>
      </w:pPr>
      <w:r w:rsidRPr="00B208C7">
        <w:rPr>
          <w:b/>
          <w:bCs/>
          <w:color w:val="000000" w:themeColor="text1"/>
          <w:szCs w:val="28"/>
          <w:lang w:val="uk-UA"/>
        </w:rPr>
        <w:t>РІШЕННЯ</w:t>
      </w:r>
    </w:p>
    <w:p w14:paraId="4D0746EC" w14:textId="37835386" w:rsidR="00206568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bCs/>
          <w:color w:val="000000" w:themeColor="text1"/>
          <w:szCs w:val="28"/>
          <w:lang w:val="uk-UA"/>
        </w:rPr>
      </w:pPr>
      <w:r>
        <w:rPr>
          <w:b/>
          <w:bCs/>
          <w:color w:val="000000" w:themeColor="text1"/>
          <w:szCs w:val="28"/>
          <w:lang w:val="uk-UA"/>
        </w:rPr>
        <w:t>3</w:t>
      </w:r>
      <w:r w:rsidR="00A85295">
        <w:rPr>
          <w:b/>
          <w:bCs/>
          <w:color w:val="000000" w:themeColor="text1"/>
          <w:szCs w:val="28"/>
          <w:lang w:val="uk-UA"/>
        </w:rPr>
        <w:t>5</w:t>
      </w:r>
      <w:r>
        <w:rPr>
          <w:b/>
          <w:bCs/>
          <w:color w:val="000000" w:themeColor="text1"/>
          <w:szCs w:val="28"/>
          <w:lang w:val="uk-UA"/>
        </w:rPr>
        <w:t xml:space="preserve"> сесія 8 скликання</w:t>
      </w:r>
    </w:p>
    <w:p w14:paraId="70AB1EE5" w14:textId="77777777" w:rsidR="00E467C7" w:rsidRPr="00CE5037" w:rsidRDefault="00E467C7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color w:val="000000" w:themeColor="text1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6568" w14:paraId="236D1C78" w14:textId="77777777" w:rsidTr="00C95F0E">
        <w:tc>
          <w:tcPr>
            <w:tcW w:w="3190" w:type="dxa"/>
          </w:tcPr>
          <w:p w14:paraId="2B38B04A" w14:textId="1AC8D600" w:rsidR="00206568" w:rsidRDefault="00E467C7" w:rsidP="00C95F0E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14</w:t>
            </w:r>
            <w:r w:rsidR="00DC4939">
              <w:rPr>
                <w:color w:val="000000" w:themeColor="text1"/>
                <w:szCs w:val="28"/>
                <w:lang w:val="uk-UA"/>
              </w:rPr>
              <w:t>.</w:t>
            </w:r>
            <w:r w:rsidR="00206568">
              <w:rPr>
                <w:color w:val="000000" w:themeColor="text1"/>
                <w:szCs w:val="28"/>
                <w:lang w:val="uk-UA"/>
              </w:rPr>
              <w:t>1</w:t>
            </w:r>
            <w:r>
              <w:rPr>
                <w:color w:val="000000" w:themeColor="text1"/>
                <w:szCs w:val="28"/>
                <w:lang w:val="uk-UA"/>
              </w:rPr>
              <w:t>1</w:t>
            </w:r>
            <w:r w:rsidR="00CE5037">
              <w:rPr>
                <w:color w:val="000000" w:themeColor="text1"/>
                <w:szCs w:val="28"/>
                <w:lang w:val="uk-UA"/>
              </w:rPr>
              <w:t>.2023</w:t>
            </w:r>
          </w:p>
        </w:tc>
        <w:tc>
          <w:tcPr>
            <w:tcW w:w="3190" w:type="dxa"/>
          </w:tcPr>
          <w:p w14:paraId="38CFD795" w14:textId="77777777" w:rsidR="00206568" w:rsidRDefault="00206568" w:rsidP="00C95F0E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jc w:val="center"/>
              <w:rPr>
                <w:color w:val="000000" w:themeColor="text1"/>
                <w:szCs w:val="28"/>
                <w:lang w:val="uk-UA"/>
              </w:rPr>
            </w:pPr>
          </w:p>
        </w:tc>
        <w:tc>
          <w:tcPr>
            <w:tcW w:w="3191" w:type="dxa"/>
          </w:tcPr>
          <w:p w14:paraId="21B9DBB4" w14:textId="63CFCA4E" w:rsidR="00206568" w:rsidRDefault="00727E17" w:rsidP="00727E17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 xml:space="preserve">                    </w:t>
            </w:r>
            <w:r w:rsidR="00206568">
              <w:rPr>
                <w:color w:val="000000" w:themeColor="text1"/>
                <w:szCs w:val="28"/>
                <w:lang w:val="uk-UA"/>
              </w:rPr>
              <w:t>№</w:t>
            </w:r>
            <w:r>
              <w:rPr>
                <w:color w:val="000000" w:themeColor="text1"/>
                <w:szCs w:val="28"/>
                <w:lang w:val="uk-UA"/>
              </w:rPr>
              <w:t>1364</w:t>
            </w:r>
          </w:p>
          <w:p w14:paraId="188E3AA9" w14:textId="0AC0469C" w:rsidR="005C2E91" w:rsidRDefault="005C2E91" w:rsidP="001E07E8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jc w:val="right"/>
              <w:rPr>
                <w:color w:val="000000" w:themeColor="text1"/>
                <w:szCs w:val="28"/>
                <w:lang w:val="uk-UA"/>
              </w:rPr>
            </w:pPr>
          </w:p>
        </w:tc>
      </w:tr>
    </w:tbl>
    <w:p w14:paraId="2BE9EE7A" w14:textId="56425E7F" w:rsidR="009714AD" w:rsidRDefault="00206568" w:rsidP="009714AD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Про </w:t>
      </w:r>
      <w:r w:rsidR="001E07E8">
        <w:rPr>
          <w:color w:val="000000" w:themeColor="text1"/>
          <w:szCs w:val="28"/>
          <w:lang w:val="uk-UA"/>
        </w:rPr>
        <w:t xml:space="preserve">внесення змін до </w:t>
      </w:r>
      <w:r w:rsidR="00CE5037">
        <w:rPr>
          <w:color w:val="000000" w:themeColor="text1"/>
          <w:szCs w:val="28"/>
          <w:lang w:val="uk-UA"/>
        </w:rPr>
        <w:t>П</w:t>
      </w:r>
      <w:r w:rsidR="00A46C22">
        <w:rPr>
          <w:color w:val="000000" w:themeColor="text1"/>
          <w:szCs w:val="28"/>
          <w:lang w:val="uk-UA"/>
        </w:rPr>
        <w:t>рограми</w:t>
      </w:r>
      <w:r w:rsidR="001E07E8">
        <w:rPr>
          <w:color w:val="000000" w:themeColor="text1"/>
          <w:szCs w:val="28"/>
          <w:lang w:val="uk-UA"/>
        </w:rPr>
        <w:t xml:space="preserve"> </w:t>
      </w:r>
    </w:p>
    <w:p w14:paraId="486E91B7" w14:textId="0061C317" w:rsidR="00A46C22" w:rsidRDefault="00CE5037" w:rsidP="00A46C22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р</w:t>
      </w:r>
      <w:r w:rsidR="00A46C22" w:rsidRPr="00A46C22">
        <w:rPr>
          <w:color w:val="000000" w:themeColor="text1"/>
          <w:szCs w:val="28"/>
          <w:lang w:val="uk-UA"/>
        </w:rPr>
        <w:t xml:space="preserve">озроблення містобудівної документації </w:t>
      </w:r>
    </w:p>
    <w:p w14:paraId="54D8F9B0" w14:textId="77777777" w:rsidR="00A46C22" w:rsidRPr="00A46C22" w:rsidRDefault="00A46C22" w:rsidP="00A46C22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  <w:r w:rsidRPr="00A46C22">
        <w:rPr>
          <w:color w:val="000000" w:themeColor="text1"/>
          <w:szCs w:val="28"/>
          <w:lang w:val="uk-UA"/>
        </w:rPr>
        <w:t>на території Якушинецької ТГ</w:t>
      </w:r>
    </w:p>
    <w:p w14:paraId="22EFB778" w14:textId="4185FB08" w:rsidR="00206568" w:rsidRDefault="00A46C22" w:rsidP="00A46C22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  <w:r w:rsidRPr="00A46C22">
        <w:rPr>
          <w:color w:val="000000" w:themeColor="text1"/>
          <w:szCs w:val="28"/>
          <w:lang w:val="uk-UA"/>
        </w:rPr>
        <w:t xml:space="preserve"> на 2021-2024 роки</w:t>
      </w:r>
    </w:p>
    <w:p w14:paraId="615E4AF6" w14:textId="77777777" w:rsidR="001E07E8" w:rsidRDefault="001E07E8" w:rsidP="00CE5037">
      <w:pPr>
        <w:tabs>
          <w:tab w:val="left" w:pos="3990"/>
          <w:tab w:val="left" w:pos="9072"/>
        </w:tabs>
        <w:spacing w:after="0" w:line="240" w:lineRule="auto"/>
        <w:ind w:left="0" w:right="141" w:firstLine="0"/>
        <w:rPr>
          <w:color w:val="000000" w:themeColor="text1"/>
          <w:szCs w:val="28"/>
          <w:lang w:val="uk-UA"/>
        </w:rPr>
      </w:pPr>
    </w:p>
    <w:p w14:paraId="796EAD6F" w14:textId="3DA5447F" w:rsidR="001E07E8" w:rsidRDefault="001E07E8" w:rsidP="001A64F2">
      <w:pPr>
        <w:tabs>
          <w:tab w:val="left" w:pos="3990"/>
          <w:tab w:val="left" w:pos="9072"/>
        </w:tabs>
        <w:spacing w:after="0" w:line="240" w:lineRule="auto"/>
        <w:ind w:left="0" w:right="141" w:firstLine="567"/>
        <w:rPr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  <w:r w:rsidR="00CE5037">
        <w:rPr>
          <w:color w:val="000000" w:themeColor="text1"/>
          <w:szCs w:val="28"/>
          <w:lang w:val="uk-UA"/>
        </w:rPr>
        <w:t>Керуючись статтею</w:t>
      </w:r>
      <w:r>
        <w:rPr>
          <w:color w:val="000000" w:themeColor="text1"/>
          <w:szCs w:val="28"/>
          <w:lang w:val="uk-UA"/>
        </w:rPr>
        <w:t xml:space="preserve"> 26 Закону України «Про місцеве самоврядування в Україні»</w:t>
      </w:r>
      <w:r w:rsidR="009714AD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</w:t>
      </w:r>
      <w:r w:rsidR="00CE5037">
        <w:rPr>
          <w:color w:val="000000" w:themeColor="text1"/>
          <w:szCs w:val="28"/>
          <w:lang w:val="uk-UA"/>
        </w:rPr>
        <w:t>Законом України «</w:t>
      </w:r>
      <w:r w:rsidR="00CE5037" w:rsidRPr="00CE5037">
        <w:rPr>
          <w:color w:val="000000" w:themeColor="text1"/>
          <w:szCs w:val="28"/>
          <w:lang w:val="uk-UA"/>
        </w:rPr>
        <w:t>Про регулювання містобудівної діяльності</w:t>
      </w:r>
      <w:r w:rsidR="00CE5037">
        <w:rPr>
          <w:color w:val="000000" w:themeColor="text1"/>
          <w:szCs w:val="28"/>
          <w:lang w:val="uk-UA"/>
        </w:rPr>
        <w:t xml:space="preserve">», Бюджетним кодексом України, з метою створення </w:t>
      </w:r>
      <w:proofErr w:type="spellStart"/>
      <w:r w:rsidR="00CE5037" w:rsidRPr="009A7A7C">
        <w:rPr>
          <w:szCs w:val="28"/>
          <w:lang w:val="uk-UA"/>
        </w:rPr>
        <w:t>геоінформаційної</w:t>
      </w:r>
      <w:proofErr w:type="spellEnd"/>
      <w:r w:rsidR="00CE5037" w:rsidRPr="009A7A7C">
        <w:rPr>
          <w:szCs w:val="28"/>
          <w:lang w:val="uk-UA"/>
        </w:rPr>
        <w:t xml:space="preserve"> системи на базі програмного забезпечення </w:t>
      </w:r>
      <w:r w:rsidR="00CE5037" w:rsidRPr="009A7A7C">
        <w:rPr>
          <w:szCs w:val="28"/>
          <w:lang w:val="en-US"/>
        </w:rPr>
        <w:t>QGIS</w:t>
      </w:r>
      <w:r w:rsidR="00CE5037">
        <w:rPr>
          <w:color w:val="000000" w:themeColor="text1"/>
          <w:szCs w:val="28"/>
          <w:lang w:val="uk-UA"/>
        </w:rPr>
        <w:t xml:space="preserve">, </w:t>
      </w:r>
      <w:r w:rsidR="00EC4FF2" w:rsidRPr="00FC2BAC">
        <w:rPr>
          <w:szCs w:val="28"/>
          <w:lang w:val="uk-UA"/>
        </w:rPr>
        <w:t>сільська рада</w:t>
      </w:r>
    </w:p>
    <w:p w14:paraId="0AE7C462" w14:textId="77777777" w:rsidR="006C2E06" w:rsidRPr="00EC4FF2" w:rsidRDefault="006C2E06" w:rsidP="001A64F2">
      <w:pPr>
        <w:tabs>
          <w:tab w:val="left" w:pos="3990"/>
          <w:tab w:val="left" w:pos="9072"/>
        </w:tabs>
        <w:spacing w:after="0" w:line="240" w:lineRule="auto"/>
        <w:ind w:left="0" w:right="141" w:firstLine="567"/>
        <w:rPr>
          <w:color w:val="000000" w:themeColor="text1"/>
          <w:szCs w:val="28"/>
          <w:lang w:val="uk-UA"/>
        </w:rPr>
      </w:pPr>
    </w:p>
    <w:p w14:paraId="7A95A6F7" w14:textId="5FD5BAB2" w:rsidR="009714AD" w:rsidRDefault="009714AD" w:rsidP="00727E17">
      <w:pPr>
        <w:tabs>
          <w:tab w:val="left" w:pos="3990"/>
          <w:tab w:val="left" w:pos="9072"/>
        </w:tabs>
        <w:spacing w:after="0" w:line="240" w:lineRule="auto"/>
        <w:ind w:left="0" w:right="141" w:firstLine="567"/>
        <w:jc w:val="center"/>
        <w:rPr>
          <w:b/>
          <w:color w:val="000000" w:themeColor="text1"/>
          <w:szCs w:val="28"/>
          <w:lang w:val="uk-UA"/>
        </w:rPr>
      </w:pPr>
      <w:r w:rsidRPr="009714AD">
        <w:rPr>
          <w:b/>
          <w:color w:val="000000" w:themeColor="text1"/>
          <w:szCs w:val="28"/>
          <w:lang w:val="uk-UA"/>
        </w:rPr>
        <w:t>ВИРІШИЛА:</w:t>
      </w:r>
    </w:p>
    <w:p w14:paraId="78659101" w14:textId="77777777" w:rsidR="006C2E06" w:rsidRDefault="006C2E06" w:rsidP="001A64F2">
      <w:pPr>
        <w:tabs>
          <w:tab w:val="left" w:pos="3990"/>
          <w:tab w:val="left" w:pos="9072"/>
        </w:tabs>
        <w:spacing w:after="0" w:line="240" w:lineRule="auto"/>
        <w:ind w:left="0" w:right="141" w:firstLine="567"/>
        <w:jc w:val="left"/>
        <w:rPr>
          <w:b/>
          <w:color w:val="000000" w:themeColor="text1"/>
          <w:szCs w:val="28"/>
          <w:lang w:val="uk-UA"/>
        </w:rPr>
      </w:pPr>
    </w:p>
    <w:p w14:paraId="7FAA8388" w14:textId="3B2B1131" w:rsidR="009A7A7C" w:rsidRDefault="006C2E06" w:rsidP="001A64F2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141" w:firstLine="567"/>
        <w:rPr>
          <w:szCs w:val="28"/>
          <w:lang w:val="uk-UA" w:eastAsia="uk-UA"/>
        </w:rPr>
      </w:pPr>
      <w:r>
        <w:rPr>
          <w:color w:val="000000" w:themeColor="text1"/>
          <w:szCs w:val="28"/>
          <w:lang w:val="uk-UA"/>
        </w:rPr>
        <w:t>Викласти в новій редакції Програму</w:t>
      </w:r>
      <w:r w:rsidR="00CE5037">
        <w:rPr>
          <w:color w:val="000000" w:themeColor="text1"/>
          <w:szCs w:val="28"/>
          <w:lang w:val="uk-UA"/>
        </w:rPr>
        <w:t xml:space="preserve"> р</w:t>
      </w:r>
      <w:r w:rsidR="00CE5037" w:rsidRPr="00A46C22">
        <w:rPr>
          <w:color w:val="000000" w:themeColor="text1"/>
          <w:szCs w:val="28"/>
          <w:lang w:val="uk-UA"/>
        </w:rPr>
        <w:t>озроблення містобудівної документації на території Якушинецької ТГ</w:t>
      </w:r>
      <w:r w:rsidR="00CE5037">
        <w:rPr>
          <w:color w:val="000000" w:themeColor="text1"/>
          <w:szCs w:val="28"/>
          <w:lang w:val="uk-UA"/>
        </w:rPr>
        <w:t xml:space="preserve"> </w:t>
      </w:r>
      <w:r w:rsidR="00CE5037" w:rsidRPr="00A46C22">
        <w:rPr>
          <w:color w:val="000000" w:themeColor="text1"/>
          <w:szCs w:val="28"/>
          <w:lang w:val="uk-UA"/>
        </w:rPr>
        <w:t>на 2021-2024 роки</w:t>
      </w:r>
      <w:r>
        <w:rPr>
          <w:color w:val="000000" w:themeColor="text1"/>
          <w:szCs w:val="28"/>
          <w:lang w:val="uk-UA"/>
        </w:rPr>
        <w:t xml:space="preserve"> (додається)</w:t>
      </w:r>
      <w:r w:rsidR="009A7A7C" w:rsidRPr="009A7A7C">
        <w:rPr>
          <w:szCs w:val="28"/>
          <w:lang w:val="uk-UA" w:eastAsia="uk-UA"/>
        </w:rPr>
        <w:t>.</w:t>
      </w:r>
    </w:p>
    <w:p w14:paraId="3318A823" w14:textId="77777777" w:rsidR="00C10E1B" w:rsidRPr="009A7A7C" w:rsidRDefault="00C10E1B" w:rsidP="00C10E1B">
      <w:pPr>
        <w:pStyle w:val="a8"/>
        <w:tabs>
          <w:tab w:val="left" w:pos="993"/>
        </w:tabs>
        <w:spacing w:after="0" w:line="240" w:lineRule="auto"/>
        <w:ind w:left="567" w:right="141" w:firstLine="0"/>
        <w:rPr>
          <w:szCs w:val="28"/>
          <w:lang w:val="uk-UA" w:eastAsia="uk-UA"/>
        </w:rPr>
      </w:pPr>
    </w:p>
    <w:p w14:paraId="65138C0E" w14:textId="046118FF" w:rsidR="00FD64C1" w:rsidRPr="00C10E1B" w:rsidRDefault="00CF09FB" w:rsidP="001A64F2">
      <w:pPr>
        <w:pStyle w:val="a8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right="141" w:firstLine="567"/>
        <w:rPr>
          <w:color w:val="auto"/>
          <w:szCs w:val="28"/>
          <w:lang w:val="uk-UA" w:eastAsia="uk-UA"/>
        </w:rPr>
      </w:pPr>
      <w:r>
        <w:rPr>
          <w:szCs w:val="28"/>
          <w:lang w:val="uk-UA"/>
        </w:rPr>
        <w:t xml:space="preserve">Контроль за виконанням цього рішення </w:t>
      </w:r>
      <w:r w:rsidR="006463AC">
        <w:rPr>
          <w:szCs w:val="28"/>
          <w:lang w:val="uk-UA" w:eastAsia="uk-UA"/>
        </w:rPr>
        <w:t>покласти на постійні комісії</w:t>
      </w:r>
      <w:r>
        <w:rPr>
          <w:szCs w:val="28"/>
          <w:lang w:val="uk-UA" w:eastAsia="uk-UA"/>
        </w:rPr>
        <w:t xml:space="preserve"> сільської ради</w:t>
      </w:r>
      <w:r w:rsidR="006463AC">
        <w:rPr>
          <w:szCs w:val="28"/>
          <w:lang w:val="uk-UA" w:eastAsia="uk-UA"/>
        </w:rPr>
        <w:t>:</w:t>
      </w:r>
      <w:r>
        <w:rPr>
          <w:szCs w:val="28"/>
          <w:lang w:val="uk-UA" w:eastAsia="uk-UA"/>
        </w:rPr>
        <w:t xml:space="preserve"> з питань, фінансів, бюджету, соціально-економічного розвитку та регуляторної політики (</w:t>
      </w:r>
      <w:r w:rsidRPr="00CF09FB">
        <w:rPr>
          <w:color w:val="000000" w:themeColor="text1"/>
          <w:szCs w:val="28"/>
          <w:lang w:val="uk-UA"/>
        </w:rPr>
        <w:t xml:space="preserve">голова комісії </w:t>
      </w:r>
      <w:r>
        <w:rPr>
          <w:szCs w:val="28"/>
          <w:lang w:val="uk-UA" w:eastAsia="uk-UA"/>
        </w:rPr>
        <w:t>Василь ЯНЧУК)</w:t>
      </w:r>
      <w:r w:rsidRPr="00CF09FB">
        <w:rPr>
          <w:szCs w:val="28"/>
          <w:lang w:val="uk-UA" w:eastAsia="uk-UA"/>
        </w:rPr>
        <w:t xml:space="preserve"> </w:t>
      </w:r>
      <w:r>
        <w:rPr>
          <w:szCs w:val="28"/>
          <w:lang w:val="uk-UA" w:eastAsia="uk-UA"/>
        </w:rPr>
        <w:t xml:space="preserve">та </w:t>
      </w:r>
      <w:r w:rsidR="00FD64C1" w:rsidRPr="00CF09FB">
        <w:rPr>
          <w:color w:val="000000" w:themeColor="text1"/>
          <w:szCs w:val="28"/>
          <w:lang w:val="uk-UA"/>
        </w:rPr>
        <w:t>з питань містобудування, земельних відносин та охорони навколишнього середовища (голова комісії Мельник О.В.)</w:t>
      </w:r>
    </w:p>
    <w:p w14:paraId="2D871AB7" w14:textId="77777777" w:rsidR="00C10E1B" w:rsidRDefault="00C10E1B" w:rsidP="00C10E1B">
      <w:pPr>
        <w:pStyle w:val="a8"/>
        <w:tabs>
          <w:tab w:val="left" w:pos="993"/>
          <w:tab w:val="left" w:pos="1134"/>
        </w:tabs>
        <w:spacing w:after="0" w:line="240" w:lineRule="auto"/>
        <w:ind w:left="567" w:right="141" w:firstLine="0"/>
        <w:rPr>
          <w:color w:val="auto"/>
          <w:szCs w:val="28"/>
          <w:lang w:val="uk-UA" w:eastAsia="uk-UA"/>
        </w:rPr>
      </w:pPr>
    </w:p>
    <w:p w14:paraId="7E3F6455" w14:textId="77777777" w:rsidR="006C2E06" w:rsidRPr="00CF09FB" w:rsidRDefault="006C2E06" w:rsidP="00C10E1B">
      <w:pPr>
        <w:pStyle w:val="a8"/>
        <w:tabs>
          <w:tab w:val="left" w:pos="993"/>
          <w:tab w:val="left" w:pos="1134"/>
        </w:tabs>
        <w:spacing w:after="0" w:line="240" w:lineRule="auto"/>
        <w:ind w:left="567" w:right="141" w:firstLine="0"/>
        <w:rPr>
          <w:color w:val="auto"/>
          <w:szCs w:val="28"/>
          <w:lang w:val="uk-UA" w:eastAsia="uk-UA"/>
        </w:rPr>
      </w:pPr>
    </w:p>
    <w:p w14:paraId="39F0DB37" w14:textId="77777777" w:rsidR="00206568" w:rsidRPr="00D57970" w:rsidRDefault="00206568" w:rsidP="001A64F2">
      <w:pPr>
        <w:tabs>
          <w:tab w:val="left" w:pos="3990"/>
          <w:tab w:val="left" w:pos="9072"/>
        </w:tabs>
        <w:spacing w:after="0" w:line="240" w:lineRule="auto"/>
        <w:ind w:left="0" w:right="0" w:firstLine="567"/>
        <w:jc w:val="center"/>
        <w:rPr>
          <w:color w:val="000000" w:themeColor="text1"/>
          <w:szCs w:val="28"/>
          <w:lang w:val="uk-UA"/>
        </w:rPr>
      </w:pPr>
    </w:p>
    <w:p w14:paraId="459AD406" w14:textId="77777777" w:rsidR="00206568" w:rsidRDefault="001E07E8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Сільський голова                                                                  Василь РОМАНЮК</w:t>
      </w:r>
    </w:p>
    <w:p w14:paraId="42FBBB1C" w14:textId="77777777" w:rsidR="00DA1535" w:rsidRDefault="00DA1535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4E45F2FE" w14:textId="77777777" w:rsidR="00DA1535" w:rsidRDefault="00DA1535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6C87E199" w14:textId="77777777" w:rsidR="00DA1535" w:rsidRDefault="00DA1535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33E696EE" w14:textId="77777777" w:rsidR="00DA1535" w:rsidRDefault="00DA1535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5957B2E3" w14:textId="77777777" w:rsidR="00002297" w:rsidRDefault="00002297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43F38034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6F8A209B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2111D2B8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43CDB2C9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4550AFF9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7DA05EC7" w14:textId="7FD796DA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color w:val="auto"/>
          <w:szCs w:val="28"/>
          <w:lang w:val="uk-UA"/>
        </w:rPr>
      </w:pPr>
      <w:r w:rsidRPr="00320BF1">
        <w:rPr>
          <w:color w:val="auto"/>
          <w:szCs w:val="28"/>
          <w:lang w:val="uk-UA"/>
        </w:rPr>
        <w:lastRenderedPageBreak/>
        <w:t xml:space="preserve">                                                                               </w:t>
      </w:r>
      <w:r w:rsidR="00F3151B">
        <w:rPr>
          <w:color w:val="auto"/>
          <w:szCs w:val="28"/>
          <w:lang w:val="uk-UA"/>
        </w:rPr>
        <w:t>ЗАТВЕРДЖЕНО:</w:t>
      </w:r>
    </w:p>
    <w:p w14:paraId="0C60FE0B" w14:textId="0CC334B7" w:rsidR="00DA1535" w:rsidRPr="00DA1535" w:rsidRDefault="00DA1535" w:rsidP="00DA1535">
      <w:pPr>
        <w:spacing w:after="0" w:line="240" w:lineRule="auto"/>
        <w:ind w:left="0" w:right="0" w:firstLine="0"/>
        <w:jc w:val="righ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 xml:space="preserve">рішення </w:t>
      </w:r>
      <w:r w:rsidRPr="00320BF1">
        <w:rPr>
          <w:color w:val="auto"/>
          <w:szCs w:val="28"/>
          <w:lang w:val="uk-UA"/>
        </w:rPr>
        <w:t>35</w:t>
      </w:r>
      <w:r w:rsidRPr="00DA1535">
        <w:rPr>
          <w:color w:val="auto"/>
          <w:szCs w:val="28"/>
          <w:lang w:val="uk-UA"/>
        </w:rPr>
        <w:t xml:space="preserve"> сесії Якушинецької </w:t>
      </w:r>
    </w:p>
    <w:p w14:paraId="7FFEA84F" w14:textId="37CA0C59" w:rsidR="00DA1535" w:rsidRPr="00DA1535" w:rsidRDefault="00F3151B" w:rsidP="00F3151B">
      <w:pPr>
        <w:spacing w:after="0" w:line="240" w:lineRule="auto"/>
        <w:ind w:left="0" w:right="0" w:firstLine="0"/>
        <w:jc w:val="center"/>
        <w:rPr>
          <w:color w:val="auto"/>
          <w:szCs w:val="28"/>
          <w:lang w:val="uk-UA"/>
        </w:rPr>
      </w:pPr>
      <w:r>
        <w:rPr>
          <w:color w:val="auto"/>
          <w:szCs w:val="28"/>
          <w:lang w:val="uk-UA"/>
        </w:rPr>
        <w:t xml:space="preserve">                                                                                   </w:t>
      </w:r>
      <w:r w:rsidR="00DA1535" w:rsidRPr="00DA1535">
        <w:rPr>
          <w:color w:val="auto"/>
          <w:szCs w:val="28"/>
          <w:lang w:val="uk-UA"/>
        </w:rPr>
        <w:t>сільської ради 8 скликання</w:t>
      </w:r>
    </w:p>
    <w:p w14:paraId="678BE75E" w14:textId="56BD18E5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color w:val="auto"/>
          <w:szCs w:val="28"/>
          <w:lang w:val="uk-UA"/>
        </w:rPr>
      </w:pPr>
      <w:r w:rsidRPr="00320BF1">
        <w:rPr>
          <w:color w:val="auto"/>
          <w:szCs w:val="28"/>
          <w:lang w:val="uk-UA"/>
        </w:rPr>
        <w:t xml:space="preserve">                                                                                         </w:t>
      </w:r>
      <w:r w:rsidRPr="00DA1535">
        <w:rPr>
          <w:color w:val="auto"/>
          <w:szCs w:val="28"/>
          <w:lang w:val="uk-UA"/>
        </w:rPr>
        <w:t>від</w:t>
      </w:r>
      <w:r w:rsidR="00727E17">
        <w:rPr>
          <w:color w:val="auto"/>
          <w:szCs w:val="28"/>
          <w:lang w:val="uk-UA"/>
        </w:rPr>
        <w:t xml:space="preserve"> 14.11.2023 №1364</w:t>
      </w:r>
      <w:bookmarkStart w:id="0" w:name="_GoBack"/>
      <w:bookmarkEnd w:id="0"/>
    </w:p>
    <w:p w14:paraId="7D37E6F9" w14:textId="77777777" w:rsidR="00DA1535" w:rsidRPr="00DA1535" w:rsidRDefault="00DA1535" w:rsidP="00DA1535">
      <w:pPr>
        <w:spacing w:after="0" w:line="240" w:lineRule="auto"/>
        <w:ind w:left="0" w:right="0" w:firstLine="0"/>
        <w:jc w:val="right"/>
        <w:rPr>
          <w:color w:val="auto"/>
          <w:szCs w:val="28"/>
          <w:lang w:val="uk-UA"/>
        </w:rPr>
      </w:pPr>
    </w:p>
    <w:p w14:paraId="64A4D8E3" w14:textId="77777777" w:rsidR="00DA1535" w:rsidRPr="00DA1535" w:rsidRDefault="00DA1535" w:rsidP="00DA1535">
      <w:pPr>
        <w:spacing w:after="0" w:line="240" w:lineRule="auto"/>
        <w:ind w:left="0" w:right="0" w:firstLine="0"/>
        <w:jc w:val="right"/>
        <w:rPr>
          <w:b/>
          <w:color w:val="auto"/>
          <w:szCs w:val="28"/>
          <w:lang w:val="uk-UA"/>
        </w:rPr>
      </w:pPr>
    </w:p>
    <w:p w14:paraId="2321752D" w14:textId="77777777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  <w:r w:rsidRPr="00DA1535">
        <w:rPr>
          <w:b/>
          <w:color w:val="auto"/>
          <w:szCs w:val="28"/>
          <w:lang w:val="uk-UA"/>
        </w:rPr>
        <w:t>Програма</w:t>
      </w:r>
    </w:p>
    <w:p w14:paraId="55990AB9" w14:textId="77777777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</w:p>
    <w:p w14:paraId="6B3D5111" w14:textId="77777777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  <w:r w:rsidRPr="00DA1535">
        <w:rPr>
          <w:b/>
          <w:color w:val="auto"/>
          <w:szCs w:val="28"/>
          <w:lang w:val="uk-UA"/>
        </w:rPr>
        <w:t>Розроблення містобудівної документації на території Якушинецької ТГ</w:t>
      </w:r>
    </w:p>
    <w:p w14:paraId="2A5BEEAA" w14:textId="77777777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  <w:r w:rsidRPr="00DA1535">
        <w:rPr>
          <w:b/>
          <w:color w:val="auto"/>
          <w:szCs w:val="28"/>
          <w:lang w:val="uk-UA"/>
        </w:rPr>
        <w:t xml:space="preserve"> на 2021-2024 роки.</w:t>
      </w:r>
    </w:p>
    <w:p w14:paraId="23DFC268" w14:textId="77777777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</w:p>
    <w:p w14:paraId="5A31D0AB" w14:textId="77777777" w:rsidR="00DA1535" w:rsidRPr="00DA1535" w:rsidRDefault="00DA1535" w:rsidP="00690B12">
      <w:pPr>
        <w:spacing w:after="0" w:line="240" w:lineRule="auto"/>
        <w:ind w:left="0" w:right="141" w:firstLine="0"/>
        <w:jc w:val="center"/>
        <w:rPr>
          <w:color w:val="auto"/>
          <w:szCs w:val="28"/>
          <w:lang w:val="uk-UA"/>
        </w:rPr>
      </w:pPr>
      <w:r w:rsidRPr="00DA1535">
        <w:rPr>
          <w:color w:val="auto"/>
          <w:szCs w:val="28"/>
          <w:u w:val="single"/>
          <w:lang w:val="uk-UA"/>
        </w:rPr>
        <w:t>Назва програми</w:t>
      </w:r>
      <w:r w:rsidRPr="00DA1535">
        <w:rPr>
          <w:color w:val="auto"/>
          <w:szCs w:val="28"/>
          <w:lang w:val="uk-UA"/>
        </w:rPr>
        <w:t>:  Розроблення містобудівної документації на території Якушинецької ТГ</w:t>
      </w:r>
    </w:p>
    <w:p w14:paraId="441F1580" w14:textId="77777777" w:rsidR="00DA1535" w:rsidRPr="00DA1535" w:rsidRDefault="00DA1535" w:rsidP="00690B12">
      <w:pPr>
        <w:spacing w:after="0" w:line="240" w:lineRule="auto"/>
        <w:ind w:left="0" w:right="141" w:firstLine="0"/>
        <w:jc w:val="center"/>
        <w:rPr>
          <w:b/>
          <w:color w:val="auto"/>
          <w:szCs w:val="28"/>
          <w:lang w:val="uk-UA"/>
        </w:rPr>
      </w:pPr>
    </w:p>
    <w:p w14:paraId="7788A01F" w14:textId="77777777" w:rsidR="00DA1535" w:rsidRPr="00DA1535" w:rsidRDefault="00DA1535" w:rsidP="00690B12">
      <w:pPr>
        <w:numPr>
          <w:ilvl w:val="0"/>
          <w:numId w:val="6"/>
        </w:numPr>
        <w:spacing w:after="0" w:line="240" w:lineRule="auto"/>
        <w:ind w:left="0" w:right="141"/>
        <w:jc w:val="left"/>
        <w:rPr>
          <w:color w:val="auto"/>
          <w:szCs w:val="28"/>
          <w:u w:val="single"/>
          <w:lang w:val="uk-UA"/>
        </w:rPr>
      </w:pPr>
      <w:r w:rsidRPr="00DA1535">
        <w:rPr>
          <w:color w:val="auto"/>
          <w:szCs w:val="28"/>
          <w:u w:val="single"/>
          <w:lang w:val="uk-UA"/>
        </w:rPr>
        <w:t>Підстави для прийняття рішення про розробку програми.</w:t>
      </w:r>
    </w:p>
    <w:p w14:paraId="4F73B02F" w14:textId="77777777" w:rsidR="00DA1535" w:rsidRPr="00DA1535" w:rsidRDefault="00DA1535" w:rsidP="00690B12">
      <w:pPr>
        <w:spacing w:after="0" w:line="240" w:lineRule="auto"/>
        <w:ind w:left="0" w:right="141" w:firstLine="0"/>
        <w:rPr>
          <w:color w:val="auto"/>
          <w:szCs w:val="28"/>
          <w:u w:val="single"/>
          <w:lang w:val="uk-UA"/>
        </w:rPr>
      </w:pPr>
    </w:p>
    <w:p w14:paraId="243ADCB5" w14:textId="77777777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708"/>
        <w:jc w:val="lef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Закон України «Про планування і забудову територій» ст.7, 10-12</w:t>
      </w:r>
    </w:p>
    <w:p w14:paraId="0131D93C" w14:textId="77777777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708"/>
        <w:jc w:val="lef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Закон України «Про основи містобудування» ст. 12, 24</w:t>
      </w:r>
    </w:p>
    <w:p w14:paraId="70677F3A" w14:textId="77777777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708"/>
        <w:jc w:val="lef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Закон України «Про благоустрій населених пунктів» ст. 22</w:t>
      </w:r>
    </w:p>
    <w:p w14:paraId="4D88C942" w14:textId="77777777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708"/>
        <w:jc w:val="lef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Закон України «Про місцеве самоврядування в Україні» п. 42 ст. 26, п. 6 ст. 31</w:t>
      </w:r>
    </w:p>
    <w:p w14:paraId="139DD1A8" w14:textId="77777777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708"/>
        <w:jc w:val="lef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Земельний кодекс України ст. 39, 173</w:t>
      </w:r>
    </w:p>
    <w:p w14:paraId="2880C3FE" w14:textId="77777777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708"/>
        <w:jc w:val="lef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Закон України «Про внесення змін до деяких законодавчих актів України щодо планування використання земель»</w:t>
      </w:r>
      <w:r w:rsidRPr="00DA1535">
        <w:rPr>
          <w:color w:val="auto"/>
          <w:sz w:val="24"/>
          <w:szCs w:val="24"/>
        </w:rPr>
        <w:t xml:space="preserve"> </w:t>
      </w:r>
      <w:r w:rsidRPr="00DA1535">
        <w:rPr>
          <w:color w:val="auto"/>
          <w:sz w:val="24"/>
          <w:szCs w:val="24"/>
          <w:lang w:val="uk-UA"/>
        </w:rPr>
        <w:t>№</w:t>
      </w:r>
      <w:r w:rsidRPr="00DA1535">
        <w:rPr>
          <w:color w:val="auto"/>
          <w:szCs w:val="28"/>
          <w:lang w:val="uk-UA"/>
        </w:rPr>
        <w:t>711-IX.</w:t>
      </w:r>
    </w:p>
    <w:p w14:paraId="6EEBB652" w14:textId="77777777" w:rsidR="00DA1535" w:rsidRPr="00DA1535" w:rsidRDefault="00DA1535" w:rsidP="00690B12">
      <w:pPr>
        <w:numPr>
          <w:ilvl w:val="1"/>
          <w:numId w:val="6"/>
        </w:numPr>
        <w:spacing w:after="0" w:line="240" w:lineRule="auto"/>
        <w:ind w:left="0" w:right="141"/>
        <w:jc w:val="left"/>
        <w:rPr>
          <w:color w:val="auto"/>
          <w:szCs w:val="28"/>
          <w:lang w:val="uk-UA"/>
        </w:rPr>
      </w:pPr>
    </w:p>
    <w:p w14:paraId="63BE59D4" w14:textId="77777777" w:rsidR="00DA1535" w:rsidRPr="00DA1535" w:rsidRDefault="00DA1535" w:rsidP="00690B12">
      <w:pPr>
        <w:numPr>
          <w:ilvl w:val="0"/>
          <w:numId w:val="6"/>
        </w:numPr>
        <w:spacing w:after="0" w:line="240" w:lineRule="auto"/>
        <w:ind w:left="0" w:right="141"/>
        <w:jc w:val="left"/>
        <w:rPr>
          <w:color w:val="auto"/>
          <w:szCs w:val="28"/>
          <w:u w:val="single"/>
          <w:lang w:val="uk-UA"/>
        </w:rPr>
      </w:pPr>
      <w:r w:rsidRPr="00DA1535">
        <w:rPr>
          <w:color w:val="auto"/>
          <w:szCs w:val="28"/>
          <w:u w:val="single"/>
          <w:lang w:val="uk-UA"/>
        </w:rPr>
        <w:t>Мета програми:</w:t>
      </w:r>
    </w:p>
    <w:p w14:paraId="1889058A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 xml:space="preserve">Містобудівна документація на місцевому рівні виготовлена, не в усіх громадах Якушинецької територіальної громади, зокрема не виготовлені генеральні плани та плани зонування в населених пунктах: </w:t>
      </w:r>
      <w:proofErr w:type="spellStart"/>
      <w:r w:rsidRPr="00DA1535">
        <w:rPr>
          <w:color w:val="auto"/>
          <w:szCs w:val="28"/>
          <w:lang w:val="uk-UA"/>
        </w:rPr>
        <w:t>Микулинці</w:t>
      </w:r>
      <w:proofErr w:type="spellEnd"/>
      <w:r w:rsidRPr="00DA1535">
        <w:rPr>
          <w:color w:val="auto"/>
          <w:szCs w:val="28"/>
          <w:lang w:val="uk-UA"/>
        </w:rPr>
        <w:t xml:space="preserve">, Ріжок, </w:t>
      </w:r>
      <w:proofErr w:type="spellStart"/>
      <w:r w:rsidRPr="00DA1535">
        <w:rPr>
          <w:color w:val="auto"/>
          <w:szCs w:val="28"/>
          <w:lang w:val="uk-UA"/>
        </w:rPr>
        <w:t>Дашківці</w:t>
      </w:r>
      <w:proofErr w:type="spellEnd"/>
      <w:r w:rsidRPr="00DA1535">
        <w:rPr>
          <w:color w:val="auto"/>
          <w:szCs w:val="28"/>
          <w:lang w:val="uk-UA"/>
        </w:rPr>
        <w:t xml:space="preserve">, </w:t>
      </w:r>
      <w:proofErr w:type="spellStart"/>
      <w:r w:rsidRPr="00DA1535">
        <w:rPr>
          <w:color w:val="auto"/>
          <w:szCs w:val="28"/>
          <w:lang w:val="uk-UA"/>
        </w:rPr>
        <w:t>Лукашівка</w:t>
      </w:r>
      <w:proofErr w:type="spellEnd"/>
      <w:r w:rsidRPr="00DA1535">
        <w:rPr>
          <w:color w:val="auto"/>
          <w:szCs w:val="28"/>
          <w:lang w:val="uk-UA"/>
        </w:rPr>
        <w:t xml:space="preserve">, </w:t>
      </w:r>
      <w:proofErr w:type="spellStart"/>
      <w:r w:rsidRPr="00DA1535">
        <w:rPr>
          <w:color w:val="auto"/>
          <w:szCs w:val="28"/>
          <w:lang w:val="uk-UA"/>
        </w:rPr>
        <w:t>Іскриня</w:t>
      </w:r>
      <w:proofErr w:type="spellEnd"/>
      <w:r w:rsidRPr="00DA1535">
        <w:rPr>
          <w:color w:val="auto"/>
          <w:szCs w:val="28"/>
          <w:lang w:val="uk-UA"/>
        </w:rPr>
        <w:t xml:space="preserve">, в населених пунктах </w:t>
      </w:r>
      <w:proofErr w:type="spellStart"/>
      <w:r w:rsidRPr="00DA1535">
        <w:rPr>
          <w:color w:val="auto"/>
          <w:szCs w:val="28"/>
          <w:lang w:val="uk-UA"/>
        </w:rPr>
        <w:t>Пултівці</w:t>
      </w:r>
      <w:proofErr w:type="spellEnd"/>
      <w:r w:rsidRPr="00DA1535">
        <w:rPr>
          <w:color w:val="auto"/>
          <w:szCs w:val="28"/>
          <w:lang w:val="uk-UA"/>
        </w:rPr>
        <w:t xml:space="preserve">, </w:t>
      </w:r>
      <w:proofErr w:type="spellStart"/>
      <w:r w:rsidRPr="00DA1535">
        <w:rPr>
          <w:color w:val="auto"/>
          <w:szCs w:val="28"/>
          <w:lang w:val="uk-UA"/>
        </w:rPr>
        <w:t>Махнівката</w:t>
      </w:r>
      <w:proofErr w:type="spellEnd"/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Лисянка</w:t>
      </w:r>
      <w:proofErr w:type="spellEnd"/>
      <w:r w:rsidRPr="00DA1535">
        <w:rPr>
          <w:color w:val="auto"/>
          <w:szCs w:val="28"/>
          <w:lang w:val="uk-UA"/>
        </w:rPr>
        <w:t xml:space="preserve"> не затверджені плани зонування територій. Генеральний план села Якушинці потребує внесення змін, враховуючи звернення громадян.</w:t>
      </w:r>
    </w:p>
    <w:p w14:paraId="5BA64BB5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Починаючи з 24.07.2021р.  вступає в дію Закон України</w:t>
      </w:r>
      <w:r w:rsidRPr="00DA1535">
        <w:rPr>
          <w:color w:val="auto"/>
          <w:sz w:val="24"/>
          <w:szCs w:val="24"/>
          <w:lang w:val="uk-UA"/>
        </w:rPr>
        <w:t xml:space="preserve"> «</w:t>
      </w:r>
      <w:r w:rsidRPr="00DA1535">
        <w:rPr>
          <w:color w:val="auto"/>
          <w:szCs w:val="28"/>
          <w:lang w:val="uk-UA"/>
        </w:rPr>
        <w:t>Про внесення змін до деяких законодавчих актів України щодо планування використання земель» тому існує потреба в розроблені комплексного плану розвитку територіальної громади</w:t>
      </w:r>
    </w:p>
    <w:p w14:paraId="15B35106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Комплексний план просторового розвитку території територіальної громади, генеральний план населеного пункту, детальний план території є одночасно документацією із землеустрою та містобудівною документацією на місцевому рівні.</w:t>
      </w:r>
    </w:p>
    <w:p w14:paraId="1B3806BC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Комплексний план просторового розвитку території територіальної громади, генеральний план населеного пункту, крім відомостей, передбачених Законом України "Про регулювання містобудівної діяльності", включає:</w:t>
      </w:r>
    </w:p>
    <w:p w14:paraId="4F670C93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а) матеріали топографо-геодезичних вишукувань;</w:t>
      </w:r>
    </w:p>
    <w:p w14:paraId="3F5A38AC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б) матеріали погодження відповідно до Земельного кодексу України;</w:t>
      </w:r>
    </w:p>
    <w:p w14:paraId="033CED17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lastRenderedPageBreak/>
        <w:t>в) експлікацію земельних угідь за власниками та користувачами земельних ділянок;</w:t>
      </w:r>
    </w:p>
    <w:p w14:paraId="53602D39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г) переліки обмежень у використанні земель та переліки земельних ділянок, щодо яких встановлено обмеження у використанні земель;</w:t>
      </w:r>
    </w:p>
    <w:p w14:paraId="2BB3C172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ґ) збірний план земельних ділянок, наданих у власність чи користування, та земельних ділянок, не наданих у власність чи користування;</w:t>
      </w:r>
    </w:p>
    <w:p w14:paraId="2A1105D0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д) план розподілу земель за категоріями, власниками і користувачами (форма власності, вид речового права), угіддями з відображенням наявних обмежень (обтяжень).</w:t>
      </w:r>
    </w:p>
    <w:p w14:paraId="6A18B668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Детальний план території, крім відомостей, передбачених Законом України "Про регулювання містобудівної діяльності", також повинен містити переліки обмежень у використанні земель та переліки земельних ділянок, щодо яких встановлено обмеження у використанні земель.</w:t>
      </w:r>
    </w:p>
    <w:p w14:paraId="511A9650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Комплексний план просторового розвитку території територіальної громади, генеральний план населеного пункту, детальний план території може також передбачати:</w:t>
      </w:r>
    </w:p>
    <w:p w14:paraId="04054F70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а) формування земельних ділянок комунальної власності територіальної громади, щодо території якої розроблена відповідна документація;</w:t>
      </w:r>
    </w:p>
    <w:p w14:paraId="5AC51D07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б) внесення до Державного земельного кадастру відомостей про земельні ділянки всіх форм власності, сформованих до 2004 року, відомості про які відсутні у Державному земельному кадастрі.</w:t>
      </w:r>
    </w:p>
    <w:p w14:paraId="56F78F3A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У разі формування земельної ділянки або внесення відомостей про земельну ділянку до Державного земельного кадастру комплексний план просторового розвитку території територіальної громади, генеральний план населеного пункту, детальний план території також включає:</w:t>
      </w:r>
    </w:p>
    <w:p w14:paraId="723E7D4F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а) відомості про обчислення площі земельної ділянки;</w:t>
      </w:r>
    </w:p>
    <w:p w14:paraId="625A2659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б) кадастровий план земельної ділянки;</w:t>
      </w:r>
    </w:p>
    <w:p w14:paraId="377E1ED7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в) матеріали перенесення меж земельної ділянки в натуру (на місцевість);</w:t>
      </w:r>
    </w:p>
    <w:p w14:paraId="7C71F744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г) перелік обмежень у використанні земельних ділянок;</w:t>
      </w:r>
    </w:p>
    <w:p w14:paraId="3B27F1C0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ґ) акт приймання-передачі межових знаків на зберігання;</w:t>
      </w:r>
    </w:p>
    <w:p w14:paraId="06722AF2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д) акт перенесення в натуру (на місцевість) меж охоронних зон, зон санітарної охорони, санітарно-захисних зон і зон особливого режиму використання земель (за наявності).</w:t>
      </w:r>
    </w:p>
    <w:p w14:paraId="64E6315F" w14:textId="77777777" w:rsidR="00DA1535" w:rsidRPr="00DA1535" w:rsidRDefault="00DA1535" w:rsidP="00690B12">
      <w:pPr>
        <w:spacing w:after="0" w:line="240" w:lineRule="auto"/>
        <w:ind w:left="0" w:right="141" w:firstLine="0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ab/>
        <w:t>3.</w:t>
      </w:r>
      <w:r w:rsidRPr="00DA1535">
        <w:rPr>
          <w:color w:val="auto"/>
          <w:szCs w:val="28"/>
          <w:u w:val="single"/>
          <w:lang w:val="uk-UA"/>
        </w:rPr>
        <w:t xml:space="preserve"> Виконавці програми:</w:t>
      </w:r>
    </w:p>
    <w:p w14:paraId="6E00F0D6" w14:textId="759A52AD" w:rsidR="00DA1535" w:rsidRPr="00320BF1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283"/>
        <w:jc w:val="left"/>
        <w:rPr>
          <w:color w:val="auto"/>
          <w:szCs w:val="28"/>
          <w:lang w:val="uk-UA"/>
        </w:rPr>
      </w:pPr>
      <w:r w:rsidRPr="00320BF1">
        <w:rPr>
          <w:color w:val="auto"/>
          <w:szCs w:val="28"/>
          <w:lang w:val="uk-UA"/>
        </w:rPr>
        <w:t>Якушинецька сільська рада</w:t>
      </w:r>
      <w:r w:rsidRPr="00DA1535">
        <w:rPr>
          <w:color w:val="auto"/>
          <w:szCs w:val="28"/>
          <w:lang w:val="uk-UA"/>
        </w:rPr>
        <w:t>;</w:t>
      </w:r>
    </w:p>
    <w:p w14:paraId="3C62AA76" w14:textId="7E87E720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283"/>
        <w:jc w:val="left"/>
        <w:rPr>
          <w:color w:val="auto"/>
          <w:szCs w:val="28"/>
          <w:lang w:val="uk-UA"/>
        </w:rPr>
      </w:pPr>
      <w:r w:rsidRPr="00320BF1">
        <w:rPr>
          <w:color w:val="auto"/>
          <w:szCs w:val="28"/>
          <w:lang w:val="uk-UA"/>
        </w:rPr>
        <w:t>Відділ житлово-комунального господарства, будівництва та земельних відносин;</w:t>
      </w:r>
    </w:p>
    <w:p w14:paraId="35242E17" w14:textId="426EA28E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283"/>
        <w:jc w:val="left"/>
        <w:rPr>
          <w:color w:val="auto"/>
          <w:szCs w:val="28"/>
          <w:lang w:val="uk-UA"/>
        </w:rPr>
      </w:pPr>
      <w:r w:rsidRPr="00320BF1">
        <w:rPr>
          <w:color w:val="auto"/>
          <w:szCs w:val="28"/>
          <w:lang w:val="uk-UA"/>
        </w:rPr>
        <w:t>Фізичні та юридичні особи.</w:t>
      </w:r>
    </w:p>
    <w:p w14:paraId="1AD3AC5C" w14:textId="77777777" w:rsidR="00ED3F37" w:rsidRDefault="00DA1535" w:rsidP="00690B12">
      <w:pPr>
        <w:spacing w:after="0" w:line="240" w:lineRule="auto"/>
        <w:ind w:left="0" w:right="141" w:firstLine="0"/>
        <w:rPr>
          <w:color w:val="auto"/>
          <w:szCs w:val="28"/>
          <w:lang w:val="uk-UA"/>
        </w:rPr>
      </w:pPr>
      <w:r w:rsidRPr="00320BF1">
        <w:rPr>
          <w:color w:val="auto"/>
          <w:szCs w:val="28"/>
          <w:lang w:val="uk-UA"/>
        </w:rPr>
        <w:t xml:space="preserve">        </w:t>
      </w:r>
    </w:p>
    <w:p w14:paraId="4808F502" w14:textId="0F837D47" w:rsidR="00DA1535" w:rsidRPr="00DA1535" w:rsidRDefault="00ED3F37" w:rsidP="00690B12">
      <w:pPr>
        <w:spacing w:after="0" w:line="240" w:lineRule="auto"/>
        <w:ind w:left="0" w:right="141" w:firstLine="0"/>
        <w:rPr>
          <w:color w:val="auto"/>
          <w:szCs w:val="28"/>
          <w:lang w:val="uk-UA"/>
        </w:rPr>
      </w:pPr>
      <w:r>
        <w:rPr>
          <w:color w:val="auto"/>
          <w:szCs w:val="28"/>
          <w:lang w:val="uk-UA"/>
        </w:rPr>
        <w:t xml:space="preserve">      </w:t>
      </w:r>
      <w:r w:rsidR="00DA1535" w:rsidRPr="00320BF1">
        <w:rPr>
          <w:color w:val="auto"/>
          <w:szCs w:val="28"/>
          <w:lang w:val="uk-UA"/>
        </w:rPr>
        <w:t xml:space="preserve"> </w:t>
      </w:r>
      <w:r w:rsidR="00DA1535" w:rsidRPr="00DA1535">
        <w:rPr>
          <w:color w:val="auto"/>
          <w:szCs w:val="28"/>
          <w:lang w:val="uk-UA"/>
        </w:rPr>
        <w:t xml:space="preserve">4. </w:t>
      </w:r>
      <w:r w:rsidR="00DA1535" w:rsidRPr="00DA1535">
        <w:rPr>
          <w:color w:val="auto"/>
          <w:szCs w:val="28"/>
          <w:u w:val="single"/>
          <w:lang w:val="uk-UA"/>
        </w:rPr>
        <w:t>Основні програмні заходи та фінансування.</w:t>
      </w:r>
      <w:r w:rsidR="00DA1535" w:rsidRPr="00DA1535">
        <w:rPr>
          <w:color w:val="auto"/>
          <w:szCs w:val="28"/>
          <w:lang w:val="uk-UA"/>
        </w:rPr>
        <w:t xml:space="preserve">  </w:t>
      </w:r>
    </w:p>
    <w:p w14:paraId="1AAC209A" w14:textId="1EAE388D" w:rsidR="00DA1535" w:rsidRPr="00DA1535" w:rsidRDefault="00DA1535" w:rsidP="00690B12">
      <w:pPr>
        <w:spacing w:after="0" w:line="240" w:lineRule="auto"/>
        <w:ind w:left="0" w:right="141" w:firstLine="0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 xml:space="preserve">Фінансування даної програми буде здійснюватися за рахунок </w:t>
      </w:r>
      <w:r w:rsidR="009D26DC" w:rsidRPr="00320BF1">
        <w:rPr>
          <w:color w:val="auto"/>
          <w:szCs w:val="28"/>
          <w:lang w:val="uk-UA"/>
        </w:rPr>
        <w:t xml:space="preserve">коштів </w:t>
      </w:r>
      <w:r w:rsidRPr="00DA1535">
        <w:rPr>
          <w:color w:val="auto"/>
          <w:szCs w:val="28"/>
          <w:lang w:val="uk-UA"/>
        </w:rPr>
        <w:t>бюджету</w:t>
      </w:r>
      <w:r w:rsidR="009D26DC" w:rsidRPr="00320BF1">
        <w:rPr>
          <w:color w:val="auto"/>
          <w:szCs w:val="28"/>
          <w:lang w:val="uk-UA"/>
        </w:rPr>
        <w:t xml:space="preserve"> Якушинецької сільської територіальної громади, </w:t>
      </w:r>
      <w:r w:rsidRPr="00DA1535">
        <w:rPr>
          <w:color w:val="auto"/>
          <w:szCs w:val="28"/>
          <w:lang w:val="uk-UA"/>
        </w:rPr>
        <w:t xml:space="preserve">субвенцій з </w:t>
      </w:r>
      <w:r w:rsidR="009D26DC" w:rsidRPr="00320BF1">
        <w:rPr>
          <w:color w:val="auto"/>
          <w:szCs w:val="28"/>
          <w:lang w:val="uk-UA"/>
        </w:rPr>
        <w:t xml:space="preserve">інших бюджетів, </w:t>
      </w:r>
      <w:r w:rsidRPr="00DA1535">
        <w:rPr>
          <w:color w:val="auto"/>
          <w:szCs w:val="28"/>
          <w:lang w:val="uk-UA"/>
        </w:rPr>
        <w:t xml:space="preserve">  інших не заборонених законодавством джерел</w:t>
      </w:r>
      <w:r w:rsidR="009D26DC" w:rsidRPr="00320BF1">
        <w:rPr>
          <w:color w:val="auto"/>
          <w:szCs w:val="28"/>
          <w:lang w:val="uk-UA"/>
        </w:rPr>
        <w:t>.</w:t>
      </w:r>
    </w:p>
    <w:p w14:paraId="586B6360" w14:textId="77777777" w:rsidR="00DA1535" w:rsidRPr="00DA1535" w:rsidRDefault="00DA1535" w:rsidP="00690B12">
      <w:pPr>
        <w:spacing w:after="0" w:line="240" w:lineRule="auto"/>
        <w:ind w:left="0" w:right="141" w:firstLine="0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 xml:space="preserve">    </w:t>
      </w:r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961"/>
        <w:gridCol w:w="1134"/>
        <w:gridCol w:w="1134"/>
        <w:gridCol w:w="992"/>
        <w:gridCol w:w="1134"/>
      </w:tblGrid>
      <w:tr w:rsidR="00320BF1" w:rsidRPr="00320BF1" w14:paraId="6432C3F1" w14:textId="282980D8" w:rsidTr="00FC42BA">
        <w:trPr>
          <w:trHeight w:val="550"/>
        </w:trPr>
        <w:tc>
          <w:tcPr>
            <w:tcW w:w="531" w:type="dxa"/>
            <w:vMerge w:val="restart"/>
            <w:shd w:val="clear" w:color="auto" w:fill="auto"/>
          </w:tcPr>
          <w:p w14:paraId="2AD032E4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lastRenderedPageBreak/>
              <w:t>№ п/п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103D2694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Програмний захід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4FDB5C3" w14:textId="1159826C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Фінансування, 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всього (</w:t>
            </w:r>
            <w:proofErr w:type="spellStart"/>
            <w:r w:rsidRPr="00320BF1">
              <w:rPr>
                <w:color w:val="auto"/>
                <w:sz w:val="24"/>
                <w:szCs w:val="24"/>
                <w:lang w:val="uk-UA"/>
              </w:rPr>
              <w:t>тис.грн</w:t>
            </w:r>
            <w:proofErr w:type="spellEnd"/>
            <w:r w:rsidRPr="00320BF1">
              <w:rPr>
                <w:color w:val="auto"/>
                <w:sz w:val="24"/>
                <w:szCs w:val="24"/>
                <w:lang w:val="uk-UA"/>
              </w:rPr>
              <w:t>)</w:t>
            </w:r>
          </w:p>
        </w:tc>
        <w:tc>
          <w:tcPr>
            <w:tcW w:w="3260" w:type="dxa"/>
            <w:gridSpan w:val="3"/>
          </w:tcPr>
          <w:p w14:paraId="5B409A2F" w14:textId="5C66D969" w:rsidR="00FC42BA" w:rsidRPr="00320BF1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у тому числі по роках</w:t>
            </w:r>
          </w:p>
        </w:tc>
      </w:tr>
      <w:tr w:rsidR="00320BF1" w:rsidRPr="00320BF1" w14:paraId="643C207D" w14:textId="77777777" w:rsidTr="00FC42BA">
        <w:trPr>
          <w:trHeight w:val="550"/>
        </w:trPr>
        <w:tc>
          <w:tcPr>
            <w:tcW w:w="531" w:type="dxa"/>
            <w:vMerge/>
            <w:shd w:val="clear" w:color="auto" w:fill="auto"/>
          </w:tcPr>
          <w:p w14:paraId="0607B653" w14:textId="77777777" w:rsidR="00FC42BA" w:rsidRPr="00320BF1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14:paraId="70EA46CC" w14:textId="77777777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6AAE63C" w14:textId="77777777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454F7BD1" w14:textId="34486CDE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2021-2022 роки</w:t>
            </w:r>
          </w:p>
        </w:tc>
        <w:tc>
          <w:tcPr>
            <w:tcW w:w="992" w:type="dxa"/>
          </w:tcPr>
          <w:p w14:paraId="1AD9D416" w14:textId="60313B52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2023 рік</w:t>
            </w:r>
          </w:p>
        </w:tc>
        <w:tc>
          <w:tcPr>
            <w:tcW w:w="1134" w:type="dxa"/>
          </w:tcPr>
          <w:p w14:paraId="154DC99C" w14:textId="2A4A3798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2024 рік</w:t>
            </w:r>
          </w:p>
        </w:tc>
      </w:tr>
      <w:tr w:rsidR="00320BF1" w:rsidRPr="00320BF1" w14:paraId="0DCD7644" w14:textId="5867F45C" w:rsidTr="006F0814">
        <w:trPr>
          <w:trHeight w:val="717"/>
        </w:trPr>
        <w:tc>
          <w:tcPr>
            <w:tcW w:w="531" w:type="dxa"/>
            <w:shd w:val="clear" w:color="auto" w:fill="auto"/>
          </w:tcPr>
          <w:p w14:paraId="0A93E70B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1.</w:t>
            </w:r>
          </w:p>
        </w:tc>
        <w:tc>
          <w:tcPr>
            <w:tcW w:w="4961" w:type="dxa"/>
            <w:shd w:val="clear" w:color="auto" w:fill="auto"/>
          </w:tcPr>
          <w:p w14:paraId="67135973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Внесення змін в генеральний план с. Якушинці</w:t>
            </w:r>
          </w:p>
        </w:tc>
        <w:tc>
          <w:tcPr>
            <w:tcW w:w="1134" w:type="dxa"/>
            <w:shd w:val="clear" w:color="auto" w:fill="auto"/>
          </w:tcPr>
          <w:p w14:paraId="6C5B836A" w14:textId="7E1D7E82" w:rsidR="00FC42BA" w:rsidRPr="00DA1535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170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</w:tcPr>
          <w:p w14:paraId="0E81ED4D" w14:textId="31ED29C0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65E8DB02" w14:textId="77777777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27164DDB" w14:textId="0942FFA7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170,0</w:t>
            </w:r>
          </w:p>
        </w:tc>
      </w:tr>
      <w:tr w:rsidR="00320BF1" w:rsidRPr="00320BF1" w14:paraId="05328397" w14:textId="1DB59BA2" w:rsidTr="00FC42BA">
        <w:tc>
          <w:tcPr>
            <w:tcW w:w="531" w:type="dxa"/>
            <w:shd w:val="clear" w:color="auto" w:fill="auto"/>
          </w:tcPr>
          <w:p w14:paraId="1E3ED2D1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2.</w:t>
            </w:r>
          </w:p>
        </w:tc>
        <w:tc>
          <w:tcPr>
            <w:tcW w:w="4961" w:type="dxa"/>
            <w:shd w:val="clear" w:color="auto" w:fill="auto"/>
          </w:tcPr>
          <w:p w14:paraId="6B2A53AC" w14:textId="47A8ABA8" w:rsidR="00FC42BA" w:rsidRPr="00DA1535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Розробка генеральних планів, планів зонування та СЕО сіл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Микулинці</w:t>
            </w:r>
            <w:proofErr w:type="spellEnd"/>
            <w:r w:rsidRPr="00DA1535">
              <w:rPr>
                <w:color w:val="auto"/>
                <w:sz w:val="24"/>
                <w:szCs w:val="24"/>
                <w:lang w:val="uk-UA"/>
              </w:rPr>
              <w:t xml:space="preserve">, Ріжок,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Дашківці</w:t>
            </w:r>
            <w:proofErr w:type="spellEnd"/>
            <w:r w:rsidRPr="00DA1535">
              <w:rPr>
                <w:color w:val="auto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Лукашівка</w:t>
            </w:r>
            <w:proofErr w:type="spellEnd"/>
            <w:r w:rsidRPr="00DA1535">
              <w:rPr>
                <w:color w:val="auto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Іскриня</w:t>
            </w:r>
            <w:proofErr w:type="spellEnd"/>
            <w:r w:rsidR="006F0814">
              <w:rPr>
                <w:color w:val="auto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6F0814">
              <w:rPr>
                <w:color w:val="auto"/>
                <w:sz w:val="24"/>
                <w:szCs w:val="24"/>
                <w:lang w:val="uk-UA"/>
              </w:rPr>
              <w:t>Ксаверівка</w:t>
            </w:r>
            <w:proofErr w:type="spellEnd"/>
            <w:r w:rsidR="006F0814">
              <w:rPr>
                <w:color w:val="auto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6F0814">
              <w:rPr>
                <w:color w:val="auto"/>
                <w:sz w:val="24"/>
                <w:szCs w:val="24"/>
                <w:lang w:val="uk-UA"/>
              </w:rPr>
              <w:t>Лисогора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D8CCB8" w14:textId="514960D7" w:rsidR="00FC42BA" w:rsidRPr="00DA1535" w:rsidRDefault="00FC42BA" w:rsidP="00FC42BA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1200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Pr="00DA1535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14:paraId="2F60A6AA" w14:textId="4E67F7C1" w:rsidR="00FC42BA" w:rsidRPr="00320BF1" w:rsidRDefault="00ED3F37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 xml:space="preserve"> </w:t>
            </w:r>
            <w:r w:rsidR="00557CDC" w:rsidRPr="00320BF1">
              <w:rPr>
                <w:color w:val="auto"/>
                <w:sz w:val="24"/>
                <w:szCs w:val="24"/>
                <w:lang w:val="uk-UA"/>
              </w:rPr>
              <w:t>50,0</w:t>
            </w:r>
          </w:p>
        </w:tc>
        <w:tc>
          <w:tcPr>
            <w:tcW w:w="992" w:type="dxa"/>
          </w:tcPr>
          <w:p w14:paraId="3934FDA1" w14:textId="123BD477" w:rsidR="00FC42BA" w:rsidRPr="00320BF1" w:rsidRDefault="00ED3F37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56,0</w:t>
            </w:r>
          </w:p>
        </w:tc>
        <w:tc>
          <w:tcPr>
            <w:tcW w:w="1134" w:type="dxa"/>
          </w:tcPr>
          <w:p w14:paraId="5B205DDB" w14:textId="0A596EF3" w:rsidR="00FC42BA" w:rsidRPr="00320BF1" w:rsidRDefault="00ED3F37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1094</w:t>
            </w:r>
            <w:r w:rsidR="00FC42BA" w:rsidRPr="00320BF1">
              <w:rPr>
                <w:color w:val="auto"/>
                <w:sz w:val="24"/>
                <w:szCs w:val="24"/>
                <w:lang w:val="uk-UA"/>
              </w:rPr>
              <w:t>,0</w:t>
            </w:r>
          </w:p>
        </w:tc>
      </w:tr>
      <w:tr w:rsidR="00320BF1" w:rsidRPr="00320BF1" w14:paraId="463DF959" w14:textId="03BD89C2" w:rsidTr="00FC42BA">
        <w:tc>
          <w:tcPr>
            <w:tcW w:w="531" w:type="dxa"/>
            <w:shd w:val="clear" w:color="auto" w:fill="auto"/>
          </w:tcPr>
          <w:p w14:paraId="7DEEFC09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3.</w:t>
            </w:r>
          </w:p>
        </w:tc>
        <w:tc>
          <w:tcPr>
            <w:tcW w:w="4961" w:type="dxa"/>
            <w:shd w:val="clear" w:color="auto" w:fill="auto"/>
          </w:tcPr>
          <w:p w14:paraId="5447F0B6" w14:textId="77777777" w:rsidR="00FC42BA" w:rsidRPr="00DA1535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Коригування плану зонування сіл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Пултівці</w:t>
            </w:r>
            <w:proofErr w:type="spellEnd"/>
            <w:r w:rsidRPr="00DA1535">
              <w:rPr>
                <w:color w:val="auto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Махнівка</w:t>
            </w:r>
            <w:proofErr w:type="spellEnd"/>
            <w:r w:rsidRPr="00DA1535">
              <w:rPr>
                <w:color w:val="auto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Лисянка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EA514E" w14:textId="25C146F8" w:rsidR="00FC42BA" w:rsidRPr="00DA1535" w:rsidRDefault="00FC42BA" w:rsidP="00FC42BA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300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Pr="00DA1535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14:paraId="0FE65B5A" w14:textId="7777777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3D4AAA41" w14:textId="7777777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195A79DF" w14:textId="11AC6FA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300,0</w:t>
            </w:r>
          </w:p>
        </w:tc>
      </w:tr>
      <w:tr w:rsidR="00320BF1" w:rsidRPr="00320BF1" w14:paraId="5BB69B23" w14:textId="3F0221CD" w:rsidTr="00FC42BA">
        <w:tc>
          <w:tcPr>
            <w:tcW w:w="531" w:type="dxa"/>
            <w:shd w:val="clear" w:color="auto" w:fill="auto"/>
          </w:tcPr>
          <w:p w14:paraId="5293A745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5.</w:t>
            </w:r>
          </w:p>
        </w:tc>
        <w:tc>
          <w:tcPr>
            <w:tcW w:w="4961" w:type="dxa"/>
            <w:shd w:val="clear" w:color="auto" w:fill="auto"/>
          </w:tcPr>
          <w:p w14:paraId="0584D70A" w14:textId="77777777" w:rsidR="00FC42BA" w:rsidRPr="00DA1535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Рецензія на генеральні плани та плани зонування</w:t>
            </w:r>
          </w:p>
        </w:tc>
        <w:tc>
          <w:tcPr>
            <w:tcW w:w="1134" w:type="dxa"/>
            <w:shd w:val="clear" w:color="auto" w:fill="auto"/>
          </w:tcPr>
          <w:p w14:paraId="543A4D5C" w14:textId="4CA4FA69" w:rsidR="00FC42BA" w:rsidRPr="00DA1535" w:rsidRDefault="00FC42BA" w:rsidP="00FC42BA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320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Pr="00DA1535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14:paraId="4A1F1D02" w14:textId="7777777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607CF8B8" w14:textId="7777777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4FD77B61" w14:textId="1F442546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320,0</w:t>
            </w:r>
          </w:p>
        </w:tc>
      </w:tr>
      <w:tr w:rsidR="00320BF1" w:rsidRPr="00320BF1" w14:paraId="07BC37DE" w14:textId="18A52423" w:rsidTr="00FC42BA">
        <w:tc>
          <w:tcPr>
            <w:tcW w:w="531" w:type="dxa"/>
            <w:shd w:val="clear" w:color="auto" w:fill="auto"/>
          </w:tcPr>
          <w:p w14:paraId="076A69F5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6. </w:t>
            </w:r>
          </w:p>
        </w:tc>
        <w:tc>
          <w:tcPr>
            <w:tcW w:w="4961" w:type="dxa"/>
            <w:shd w:val="clear" w:color="auto" w:fill="auto"/>
          </w:tcPr>
          <w:p w14:paraId="186F801F" w14:textId="77777777" w:rsidR="00FC42BA" w:rsidRPr="00DA1535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Розробка комплексного плану просторового розвитку територій громад</w:t>
            </w:r>
          </w:p>
        </w:tc>
        <w:tc>
          <w:tcPr>
            <w:tcW w:w="1134" w:type="dxa"/>
            <w:shd w:val="clear" w:color="auto" w:fill="auto"/>
          </w:tcPr>
          <w:p w14:paraId="0892EDDF" w14:textId="4699B473" w:rsidR="00FC42BA" w:rsidRPr="00DA1535" w:rsidRDefault="00FC42BA" w:rsidP="00FC42BA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12000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Pr="00DA1535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14:paraId="3055BFFF" w14:textId="7777777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073FF1CD" w14:textId="7777777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12681BC6" w14:textId="2DC97422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12000,0</w:t>
            </w:r>
          </w:p>
        </w:tc>
      </w:tr>
      <w:tr w:rsidR="00320BF1" w:rsidRPr="00320BF1" w14:paraId="5509435C" w14:textId="77777777" w:rsidTr="00FC42BA">
        <w:tc>
          <w:tcPr>
            <w:tcW w:w="531" w:type="dxa"/>
            <w:shd w:val="clear" w:color="auto" w:fill="auto"/>
          </w:tcPr>
          <w:p w14:paraId="19096970" w14:textId="54EACF29" w:rsidR="00FC42BA" w:rsidRPr="00320BF1" w:rsidRDefault="00FC42BA" w:rsidP="009D26DC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7.</w:t>
            </w:r>
          </w:p>
        </w:tc>
        <w:tc>
          <w:tcPr>
            <w:tcW w:w="4961" w:type="dxa"/>
            <w:shd w:val="clear" w:color="auto" w:fill="auto"/>
          </w:tcPr>
          <w:p w14:paraId="191EBD44" w14:textId="2C35CAB8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 Створення цифрових векторних топографічних планів в масштабі 1:10000</w:t>
            </w:r>
            <w:r w:rsidR="00557CDC" w:rsidRPr="00320BF1">
              <w:rPr>
                <w:color w:val="auto"/>
                <w:sz w:val="24"/>
                <w:szCs w:val="24"/>
                <w:lang w:val="uk-UA"/>
              </w:rPr>
              <w:t xml:space="preserve"> на території громади та 1:2000 частини території за межами села Лисогора</w:t>
            </w:r>
          </w:p>
        </w:tc>
        <w:tc>
          <w:tcPr>
            <w:tcW w:w="1134" w:type="dxa"/>
            <w:shd w:val="clear" w:color="auto" w:fill="auto"/>
          </w:tcPr>
          <w:p w14:paraId="4B4F896F" w14:textId="0D9BD1BA" w:rsidR="00FC42BA" w:rsidRPr="00320BF1" w:rsidRDefault="00FC42BA" w:rsidP="00FC42BA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280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Pr="00DA1535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14:paraId="455835D9" w14:textId="0B8CF972" w:rsidR="00FC42BA" w:rsidRPr="00320BF1" w:rsidRDefault="00557CDC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 xml:space="preserve"> 280,0</w:t>
            </w:r>
          </w:p>
        </w:tc>
        <w:tc>
          <w:tcPr>
            <w:tcW w:w="992" w:type="dxa"/>
          </w:tcPr>
          <w:p w14:paraId="1FEC201C" w14:textId="77777777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6416AD75" w14:textId="3B2BF1E8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</w:tr>
      <w:tr w:rsidR="00320BF1" w:rsidRPr="00320BF1" w14:paraId="56FF58F6" w14:textId="77777777" w:rsidTr="00FC42BA">
        <w:tc>
          <w:tcPr>
            <w:tcW w:w="531" w:type="dxa"/>
            <w:shd w:val="clear" w:color="auto" w:fill="auto"/>
          </w:tcPr>
          <w:p w14:paraId="620EE08D" w14:textId="6AF11CD1" w:rsidR="00FC42BA" w:rsidRPr="00320BF1" w:rsidRDefault="00FC42BA" w:rsidP="009D26DC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8.</w:t>
            </w:r>
          </w:p>
        </w:tc>
        <w:tc>
          <w:tcPr>
            <w:tcW w:w="4961" w:type="dxa"/>
            <w:shd w:val="clear" w:color="auto" w:fill="auto"/>
          </w:tcPr>
          <w:p w14:paraId="6FC9688C" w14:textId="3EEB6421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Розробка детальних планів території забудови земельних ділянок що перебувають у власності фізичних та юридичних осіб  </w:t>
            </w:r>
          </w:p>
        </w:tc>
        <w:tc>
          <w:tcPr>
            <w:tcW w:w="1134" w:type="dxa"/>
          </w:tcPr>
          <w:p w14:paraId="36CA7D49" w14:textId="77777777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741EA726" w14:textId="409888F2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 xml:space="preserve">За рахунок коштів </w:t>
            </w:r>
            <w:r w:rsidRPr="00DA1535">
              <w:rPr>
                <w:color w:val="auto"/>
                <w:sz w:val="24"/>
                <w:szCs w:val="24"/>
                <w:lang w:val="uk-UA"/>
              </w:rPr>
              <w:t>власників земельних ділянок</w:t>
            </w:r>
          </w:p>
        </w:tc>
      </w:tr>
      <w:tr w:rsidR="00320BF1" w:rsidRPr="00320BF1" w14:paraId="15C5281C" w14:textId="77777777" w:rsidTr="00FC42BA">
        <w:tc>
          <w:tcPr>
            <w:tcW w:w="531" w:type="dxa"/>
            <w:shd w:val="clear" w:color="auto" w:fill="auto"/>
          </w:tcPr>
          <w:p w14:paraId="4D20FE72" w14:textId="4A6E50CC" w:rsidR="00FC42BA" w:rsidRPr="00320BF1" w:rsidRDefault="00FC42BA" w:rsidP="009D26DC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9.</w:t>
            </w:r>
          </w:p>
        </w:tc>
        <w:tc>
          <w:tcPr>
            <w:tcW w:w="4961" w:type="dxa"/>
            <w:shd w:val="clear" w:color="auto" w:fill="auto"/>
          </w:tcPr>
          <w:p w14:paraId="05CE2AC4" w14:textId="1DDAD8B2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 xml:space="preserve">Створення </w:t>
            </w:r>
            <w:proofErr w:type="spellStart"/>
            <w:r w:rsidRPr="00320BF1">
              <w:rPr>
                <w:color w:val="auto"/>
                <w:sz w:val="24"/>
                <w:szCs w:val="24"/>
                <w:lang w:val="uk-UA"/>
              </w:rPr>
              <w:t>геоінформаційної</w:t>
            </w:r>
            <w:proofErr w:type="spellEnd"/>
            <w:r w:rsidRPr="00320BF1">
              <w:rPr>
                <w:color w:val="auto"/>
                <w:sz w:val="24"/>
                <w:szCs w:val="24"/>
                <w:lang w:val="uk-UA"/>
              </w:rPr>
              <w:t xml:space="preserve"> системи на базі програмного забезпечення QGIS</w:t>
            </w:r>
            <w:r w:rsidR="00557CDC" w:rsidRPr="00320BF1">
              <w:rPr>
                <w:color w:val="auto"/>
                <w:sz w:val="24"/>
                <w:szCs w:val="24"/>
                <w:lang w:val="uk-UA"/>
              </w:rPr>
              <w:t xml:space="preserve"> </w:t>
            </w:r>
            <w:r w:rsidR="00557CDC" w:rsidRPr="00320BF1">
              <w:rPr>
                <w:color w:val="auto"/>
                <w:sz w:val="22"/>
                <w:lang w:val="uk-UA"/>
              </w:rPr>
              <w:t>(а</w:t>
            </w:r>
            <w:r w:rsidR="00557CDC" w:rsidRPr="00320BF1">
              <w:rPr>
                <w:color w:val="auto"/>
                <w:sz w:val="22"/>
                <w:lang w:val="uk-UA" w:eastAsia="uk-UA"/>
              </w:rPr>
              <w:t xml:space="preserve">наліз наявних даних про ресурси та об’єкти громади, збір необхідної інформації; створення векторних цифрових матеріалів та побудова тематичних карт; проведення аудиту земельного банку; формування звітів щодо використання земель сільськогосподарського призначення; проведення навчання спеціалістів роботі з </w:t>
            </w:r>
            <w:proofErr w:type="spellStart"/>
            <w:r w:rsidR="00557CDC" w:rsidRPr="00320BF1">
              <w:rPr>
                <w:color w:val="auto"/>
                <w:sz w:val="22"/>
                <w:lang w:val="uk-UA" w:eastAsia="uk-UA"/>
              </w:rPr>
              <w:t>геоінформаційною</w:t>
            </w:r>
            <w:proofErr w:type="spellEnd"/>
            <w:r w:rsidR="00557CDC" w:rsidRPr="00320BF1">
              <w:rPr>
                <w:color w:val="auto"/>
                <w:sz w:val="22"/>
                <w:lang w:val="uk-UA" w:eastAsia="uk-UA"/>
              </w:rPr>
              <w:t xml:space="preserve"> системою </w:t>
            </w:r>
            <w:r w:rsidR="00557CDC" w:rsidRPr="00320BF1">
              <w:rPr>
                <w:color w:val="auto"/>
                <w:sz w:val="22"/>
                <w:lang w:val="en-US" w:eastAsia="uk-UA"/>
              </w:rPr>
              <w:t>QGIS</w:t>
            </w:r>
            <w:r w:rsidR="00557CDC" w:rsidRPr="00320BF1">
              <w:rPr>
                <w:color w:val="auto"/>
                <w:sz w:val="22"/>
                <w:lang w:eastAsia="uk-UA"/>
              </w:rPr>
              <w:t xml:space="preserve">, </w:t>
            </w:r>
            <w:proofErr w:type="spellStart"/>
            <w:r w:rsidR="00557CDC" w:rsidRPr="00320BF1">
              <w:rPr>
                <w:color w:val="auto"/>
                <w:sz w:val="22"/>
                <w:lang w:eastAsia="uk-UA"/>
              </w:rPr>
              <w:t>технічна</w:t>
            </w:r>
            <w:proofErr w:type="spellEnd"/>
            <w:r w:rsidR="00557CDC" w:rsidRPr="00320BF1">
              <w:rPr>
                <w:color w:val="auto"/>
                <w:sz w:val="22"/>
                <w:lang w:eastAsia="uk-UA"/>
              </w:rPr>
              <w:t xml:space="preserve"> та </w:t>
            </w:r>
            <w:proofErr w:type="spellStart"/>
            <w:r w:rsidR="00557CDC" w:rsidRPr="00320BF1">
              <w:rPr>
                <w:color w:val="auto"/>
                <w:sz w:val="22"/>
                <w:lang w:eastAsia="uk-UA"/>
              </w:rPr>
              <w:t>консультативна</w:t>
            </w:r>
            <w:proofErr w:type="spellEnd"/>
            <w:r w:rsidR="00557CDC" w:rsidRPr="00320BF1">
              <w:rPr>
                <w:color w:val="auto"/>
                <w:sz w:val="22"/>
                <w:lang w:eastAsia="uk-UA"/>
              </w:rPr>
              <w:t xml:space="preserve"> </w:t>
            </w:r>
            <w:proofErr w:type="spellStart"/>
            <w:r w:rsidR="00557CDC" w:rsidRPr="00320BF1">
              <w:rPr>
                <w:color w:val="auto"/>
                <w:sz w:val="22"/>
                <w:lang w:eastAsia="uk-UA"/>
              </w:rPr>
              <w:t>підтримка</w:t>
            </w:r>
            <w:proofErr w:type="spellEnd"/>
            <w:r w:rsidR="00557CDC" w:rsidRPr="00320BF1">
              <w:rPr>
                <w:color w:val="auto"/>
                <w:sz w:val="22"/>
                <w:lang w:val="uk-UA" w:eastAsia="uk-U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14B6264" w14:textId="6B7FB45F" w:rsidR="00FC42BA" w:rsidRPr="00320BF1" w:rsidRDefault="00557CDC" w:rsidP="00557C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7</w:t>
            </w:r>
            <w:r w:rsidR="00FC42BA" w:rsidRPr="00320BF1">
              <w:rPr>
                <w:color w:val="auto"/>
                <w:sz w:val="24"/>
                <w:szCs w:val="24"/>
                <w:lang w:val="uk-UA"/>
              </w:rPr>
              <w:t>00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="00FC42BA" w:rsidRPr="00320BF1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14:paraId="540A7137" w14:textId="77777777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428150C4" w14:textId="7879B11B" w:rsidR="00FC42BA" w:rsidRPr="00320BF1" w:rsidRDefault="00557CDC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14:paraId="2FA6317C" w14:textId="3259A181" w:rsidR="00FC42BA" w:rsidRPr="00320BF1" w:rsidRDefault="00FC42BA" w:rsidP="00557C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500</w:t>
            </w:r>
            <w:r w:rsidR="00557CDC"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</w:tr>
      <w:tr w:rsidR="00320BF1" w:rsidRPr="00320BF1" w14:paraId="32951B98" w14:textId="3EFE323A" w:rsidTr="00FC42BA">
        <w:tc>
          <w:tcPr>
            <w:tcW w:w="531" w:type="dxa"/>
            <w:shd w:val="clear" w:color="auto" w:fill="auto"/>
          </w:tcPr>
          <w:p w14:paraId="5AB7E76F" w14:textId="3EE46303" w:rsidR="00FC42BA" w:rsidRPr="00DA1535" w:rsidRDefault="00FC42BA" w:rsidP="009D26DC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5C367878" w14:textId="2F8AB4AE" w:rsidR="00FC42BA" w:rsidRPr="00DA1535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 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134" w:type="dxa"/>
            <w:shd w:val="clear" w:color="auto" w:fill="auto"/>
          </w:tcPr>
          <w:p w14:paraId="30B88A0E" w14:textId="0B6C0976" w:rsidR="00FC42BA" w:rsidRPr="00DA1535" w:rsidRDefault="00557CDC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14970,0</w:t>
            </w:r>
          </w:p>
        </w:tc>
        <w:tc>
          <w:tcPr>
            <w:tcW w:w="1134" w:type="dxa"/>
          </w:tcPr>
          <w:p w14:paraId="50A7606B" w14:textId="42AB3666" w:rsidR="00FC42BA" w:rsidRPr="00320BF1" w:rsidRDefault="00667312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330,0</w:t>
            </w:r>
          </w:p>
        </w:tc>
        <w:tc>
          <w:tcPr>
            <w:tcW w:w="992" w:type="dxa"/>
          </w:tcPr>
          <w:p w14:paraId="1B1D1792" w14:textId="7CEAF9BC" w:rsidR="00FC42BA" w:rsidRPr="00320BF1" w:rsidRDefault="00ED3F37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256</w:t>
            </w:r>
            <w:r w:rsidR="00667312" w:rsidRPr="00320BF1">
              <w:rPr>
                <w:color w:val="auto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</w:tcPr>
          <w:p w14:paraId="38D9B6DC" w14:textId="676EA598" w:rsidR="00FC42BA" w:rsidRPr="00320BF1" w:rsidRDefault="00ED3F37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14384</w:t>
            </w:r>
            <w:r w:rsidR="00667312" w:rsidRPr="00320BF1">
              <w:rPr>
                <w:color w:val="auto"/>
                <w:sz w:val="24"/>
                <w:szCs w:val="24"/>
                <w:lang w:val="uk-UA"/>
              </w:rPr>
              <w:t>,0</w:t>
            </w:r>
          </w:p>
        </w:tc>
      </w:tr>
    </w:tbl>
    <w:p w14:paraId="3E61A317" w14:textId="77777777" w:rsidR="00DA1535" w:rsidRPr="00DA1535" w:rsidRDefault="00DA1535" w:rsidP="00DA1535">
      <w:pPr>
        <w:spacing w:after="0" w:line="240" w:lineRule="auto"/>
        <w:ind w:left="540" w:right="0" w:firstLine="0"/>
        <w:jc w:val="left"/>
        <w:rPr>
          <w:color w:val="auto"/>
          <w:szCs w:val="28"/>
          <w:lang w:val="uk-UA"/>
        </w:rPr>
      </w:pPr>
    </w:p>
    <w:p w14:paraId="42BA7123" w14:textId="77777777" w:rsidR="00DA1535" w:rsidRPr="00DA1535" w:rsidRDefault="00DA1535" w:rsidP="00DA1535">
      <w:pPr>
        <w:spacing w:after="0" w:line="240" w:lineRule="auto"/>
        <w:ind w:left="540" w:right="0" w:firstLine="0"/>
        <w:jc w:val="left"/>
        <w:rPr>
          <w:color w:val="auto"/>
          <w:szCs w:val="28"/>
          <w:u w:val="single"/>
          <w:lang w:val="uk-UA"/>
        </w:rPr>
      </w:pPr>
      <w:r w:rsidRPr="00DA1535">
        <w:rPr>
          <w:color w:val="auto"/>
          <w:szCs w:val="28"/>
          <w:lang w:val="uk-UA"/>
        </w:rPr>
        <w:t xml:space="preserve">5. </w:t>
      </w:r>
      <w:r w:rsidRPr="00DA1535">
        <w:rPr>
          <w:color w:val="auto"/>
          <w:szCs w:val="28"/>
          <w:u w:val="single"/>
          <w:lang w:val="uk-UA"/>
        </w:rPr>
        <w:t>Очікувані результати реалізації Програми.</w:t>
      </w:r>
    </w:p>
    <w:p w14:paraId="7ADD95B1" w14:textId="77777777" w:rsidR="00DA1535" w:rsidRPr="00DA1535" w:rsidRDefault="00DA1535" w:rsidP="00DA1535">
      <w:pPr>
        <w:spacing w:after="0" w:line="240" w:lineRule="auto"/>
        <w:ind w:left="0" w:right="0" w:firstLine="539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Забезпечення ОТГ комплексним планом розвитку території дозволить більш ефективно реалізовувати їх внутрішній потенціал, використати наявні ресурси, визначити пріоритети в управлінні територією громади та сформувати політику її просторового розвитку на перспективу.</w:t>
      </w:r>
    </w:p>
    <w:p w14:paraId="21C4A3FC" w14:textId="77777777" w:rsidR="00DA1535" w:rsidRPr="00DA1535" w:rsidRDefault="00DA1535" w:rsidP="00DA1535">
      <w:pPr>
        <w:spacing w:after="0" w:line="240" w:lineRule="auto"/>
        <w:ind w:left="0" w:right="0" w:firstLine="539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 xml:space="preserve">Виконання даної програми дасть змогу сільській раді керуватися генеральними планами та планами зонування території населених пунктів при: складанні програм </w:t>
      </w:r>
      <w:proofErr w:type="spellStart"/>
      <w:r w:rsidRPr="00DA1535">
        <w:rPr>
          <w:color w:val="auto"/>
          <w:szCs w:val="28"/>
          <w:lang w:val="uk-UA"/>
        </w:rPr>
        <w:t>соц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ально-економ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чного</w:t>
      </w:r>
      <w:proofErr w:type="spellEnd"/>
      <w:r w:rsidRPr="00DA1535">
        <w:rPr>
          <w:color w:val="auto"/>
          <w:szCs w:val="28"/>
          <w:lang w:val="uk-UA"/>
        </w:rPr>
        <w:t xml:space="preserve"> розвитку в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дпов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дних</w:t>
      </w:r>
      <w:proofErr w:type="spellEnd"/>
      <w:r w:rsidRPr="00DA1535">
        <w:rPr>
          <w:color w:val="auto"/>
          <w:szCs w:val="28"/>
          <w:lang w:val="uk-UA"/>
        </w:rPr>
        <w:t xml:space="preserve"> територій та охорони природи; визначенні </w:t>
      </w:r>
      <w:proofErr w:type="spellStart"/>
      <w:r w:rsidRPr="00DA1535">
        <w:rPr>
          <w:color w:val="auto"/>
          <w:szCs w:val="28"/>
          <w:lang w:val="uk-UA"/>
        </w:rPr>
        <w:t>функц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онального</w:t>
      </w:r>
      <w:proofErr w:type="spellEnd"/>
      <w:r w:rsidRPr="00DA1535">
        <w:rPr>
          <w:color w:val="auto"/>
          <w:szCs w:val="28"/>
          <w:lang w:val="uk-UA"/>
        </w:rPr>
        <w:t xml:space="preserve"> використання земель 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ц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льового</w:t>
      </w:r>
      <w:proofErr w:type="spellEnd"/>
      <w:r w:rsidRPr="00DA1535">
        <w:rPr>
          <w:color w:val="auto"/>
          <w:szCs w:val="28"/>
          <w:lang w:val="uk-UA"/>
        </w:rPr>
        <w:t xml:space="preserve"> призначення земельних ділянок; визначенні територій, де передбачаються містобудівні заходи з проведення комплексної забудови чи комплексної реконструкції; </w:t>
      </w:r>
      <w:proofErr w:type="spellStart"/>
      <w:r w:rsidRPr="00DA1535">
        <w:rPr>
          <w:color w:val="auto"/>
          <w:szCs w:val="28"/>
          <w:lang w:val="uk-UA"/>
        </w:rPr>
        <w:t>встановленн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умов використання та забудови земельних д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лянок</w:t>
      </w:r>
      <w:proofErr w:type="spellEnd"/>
      <w:r w:rsidRPr="00DA1535">
        <w:rPr>
          <w:color w:val="auto"/>
          <w:szCs w:val="28"/>
          <w:lang w:val="uk-UA"/>
        </w:rPr>
        <w:t xml:space="preserve">; </w:t>
      </w:r>
      <w:proofErr w:type="spellStart"/>
      <w:r w:rsidRPr="00DA1535">
        <w:rPr>
          <w:color w:val="auto"/>
          <w:szCs w:val="28"/>
          <w:lang w:val="uk-UA"/>
        </w:rPr>
        <w:t>розм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щенн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буд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вництва</w:t>
      </w:r>
      <w:proofErr w:type="spellEnd"/>
      <w:r w:rsidRPr="00DA1535">
        <w:rPr>
          <w:color w:val="auto"/>
          <w:szCs w:val="28"/>
          <w:lang w:val="uk-UA"/>
        </w:rPr>
        <w:t>; економ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чн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</w:t>
      </w:r>
      <w:proofErr w:type="spellStart"/>
      <w:r w:rsidRPr="00DA1535">
        <w:rPr>
          <w:color w:val="auto"/>
          <w:szCs w:val="28"/>
          <w:lang w:val="uk-UA"/>
        </w:rPr>
        <w:t>оц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нц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територ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та </w:t>
      </w:r>
      <w:proofErr w:type="spellStart"/>
      <w:r w:rsidRPr="00DA1535">
        <w:rPr>
          <w:color w:val="auto"/>
          <w:szCs w:val="28"/>
          <w:lang w:val="uk-UA"/>
        </w:rPr>
        <w:lastRenderedPageBreak/>
        <w:t>грошов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</w:t>
      </w:r>
      <w:proofErr w:type="spellStart"/>
      <w:r w:rsidRPr="00DA1535">
        <w:rPr>
          <w:color w:val="auto"/>
          <w:szCs w:val="28"/>
          <w:lang w:val="uk-UA"/>
        </w:rPr>
        <w:t>оц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нц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земель, </w:t>
      </w:r>
      <w:proofErr w:type="spellStart"/>
      <w:r w:rsidRPr="00DA1535">
        <w:rPr>
          <w:color w:val="auto"/>
          <w:szCs w:val="28"/>
          <w:lang w:val="uk-UA"/>
        </w:rPr>
        <w:t>визначенн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ставок земельного податку, стартової ц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ни</w:t>
      </w:r>
      <w:proofErr w:type="spellEnd"/>
      <w:r w:rsidRPr="00DA1535">
        <w:rPr>
          <w:color w:val="auto"/>
          <w:szCs w:val="28"/>
          <w:lang w:val="uk-UA"/>
        </w:rPr>
        <w:t xml:space="preserve"> земельних д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лянок</w:t>
      </w:r>
      <w:proofErr w:type="spellEnd"/>
      <w:r w:rsidRPr="00DA1535">
        <w:rPr>
          <w:color w:val="auto"/>
          <w:szCs w:val="28"/>
          <w:lang w:val="uk-UA"/>
        </w:rPr>
        <w:t xml:space="preserve"> у раз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їх продажу на конкурсних засадах; </w:t>
      </w:r>
      <w:proofErr w:type="spellStart"/>
      <w:r w:rsidRPr="00DA1535">
        <w:rPr>
          <w:color w:val="auto"/>
          <w:szCs w:val="28"/>
          <w:lang w:val="uk-UA"/>
        </w:rPr>
        <w:t>встановленн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та </w:t>
      </w:r>
      <w:proofErr w:type="spellStart"/>
      <w:r w:rsidRPr="00DA1535">
        <w:rPr>
          <w:color w:val="auto"/>
          <w:szCs w:val="28"/>
          <w:lang w:val="uk-UA"/>
        </w:rPr>
        <w:t>зм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>н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меж населених пункт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в та 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нших</w:t>
      </w:r>
      <w:proofErr w:type="spellEnd"/>
      <w:r w:rsidRPr="00DA1535">
        <w:rPr>
          <w:color w:val="auto"/>
          <w:szCs w:val="28"/>
          <w:lang w:val="uk-UA"/>
        </w:rPr>
        <w:t xml:space="preserve"> територій, червоних л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>н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вулиць; </w:t>
      </w:r>
      <w:proofErr w:type="spellStart"/>
      <w:r w:rsidRPr="00DA1535">
        <w:rPr>
          <w:color w:val="auto"/>
          <w:szCs w:val="28"/>
          <w:lang w:val="uk-UA"/>
        </w:rPr>
        <w:t>визначенн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територ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</w:t>
      </w:r>
      <w:proofErr w:type="spellStart"/>
      <w:r w:rsidRPr="00DA1535">
        <w:rPr>
          <w:color w:val="auto"/>
          <w:szCs w:val="28"/>
          <w:lang w:val="uk-UA"/>
        </w:rPr>
        <w:t>приоритетного</w:t>
      </w:r>
      <w:proofErr w:type="spellEnd"/>
      <w:r w:rsidRPr="00DA1535">
        <w:rPr>
          <w:color w:val="auto"/>
          <w:szCs w:val="28"/>
          <w:lang w:val="uk-UA"/>
        </w:rPr>
        <w:t xml:space="preserve"> розвитку та ф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нансового</w:t>
      </w:r>
      <w:proofErr w:type="spellEnd"/>
      <w:r w:rsidRPr="00DA1535">
        <w:rPr>
          <w:color w:val="auto"/>
          <w:szCs w:val="28"/>
          <w:lang w:val="uk-UA"/>
        </w:rPr>
        <w:t xml:space="preserve"> забезпечення цього розвитку (встановлення податкових п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льг</w:t>
      </w:r>
      <w:proofErr w:type="spellEnd"/>
      <w:r w:rsidRPr="00DA1535">
        <w:rPr>
          <w:color w:val="auto"/>
          <w:szCs w:val="28"/>
          <w:lang w:val="uk-UA"/>
        </w:rPr>
        <w:t xml:space="preserve">, </w:t>
      </w:r>
      <w:proofErr w:type="spellStart"/>
      <w:r w:rsidRPr="00DA1535">
        <w:rPr>
          <w:color w:val="auto"/>
          <w:szCs w:val="28"/>
          <w:lang w:val="uk-UA"/>
        </w:rPr>
        <w:t>дотац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субвенц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>й з державного, обласного, районного бюджет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в); </w:t>
      </w:r>
      <w:proofErr w:type="spellStart"/>
      <w:r w:rsidRPr="00DA1535">
        <w:rPr>
          <w:color w:val="auto"/>
          <w:szCs w:val="28"/>
          <w:lang w:val="uk-UA"/>
        </w:rPr>
        <w:t>координац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>ї розробки програм розвитку галузей економ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ки</w:t>
      </w:r>
      <w:proofErr w:type="spellEnd"/>
      <w:r w:rsidRPr="00DA1535">
        <w:rPr>
          <w:color w:val="auto"/>
          <w:szCs w:val="28"/>
          <w:lang w:val="uk-UA"/>
        </w:rPr>
        <w:t xml:space="preserve">; </w:t>
      </w:r>
      <w:proofErr w:type="spellStart"/>
      <w:r w:rsidRPr="00DA1535">
        <w:rPr>
          <w:color w:val="auto"/>
          <w:szCs w:val="28"/>
          <w:lang w:val="uk-UA"/>
        </w:rPr>
        <w:t>складанн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реєстр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в </w:t>
      </w:r>
      <w:proofErr w:type="spellStart"/>
      <w:r w:rsidRPr="00DA1535">
        <w:rPr>
          <w:color w:val="auto"/>
          <w:szCs w:val="28"/>
          <w:lang w:val="uk-UA"/>
        </w:rPr>
        <w:t>територ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>й з особливими умовами розвитку м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сцевого</w:t>
      </w:r>
      <w:proofErr w:type="spellEnd"/>
      <w:r w:rsidRPr="00DA1535">
        <w:rPr>
          <w:color w:val="auto"/>
          <w:szCs w:val="28"/>
          <w:lang w:val="uk-UA"/>
        </w:rPr>
        <w:t xml:space="preserve"> значення; </w:t>
      </w:r>
      <w:proofErr w:type="spellStart"/>
      <w:r w:rsidRPr="00DA1535">
        <w:rPr>
          <w:color w:val="auto"/>
          <w:szCs w:val="28"/>
          <w:lang w:val="uk-UA"/>
        </w:rPr>
        <w:t>проектуванн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соц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альної</w:t>
      </w:r>
      <w:proofErr w:type="spellEnd"/>
      <w:r w:rsidRPr="00DA1535">
        <w:rPr>
          <w:color w:val="auto"/>
          <w:szCs w:val="28"/>
          <w:lang w:val="uk-UA"/>
        </w:rPr>
        <w:t xml:space="preserve">, 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нженерної</w:t>
      </w:r>
      <w:proofErr w:type="spellEnd"/>
      <w:r w:rsidRPr="00DA1535">
        <w:rPr>
          <w:color w:val="auto"/>
          <w:szCs w:val="28"/>
          <w:lang w:val="uk-UA"/>
        </w:rPr>
        <w:t xml:space="preserve"> та транспортної 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нфраструктури</w:t>
      </w:r>
      <w:proofErr w:type="spellEnd"/>
      <w:r w:rsidRPr="00DA1535">
        <w:rPr>
          <w:color w:val="auto"/>
          <w:szCs w:val="28"/>
          <w:lang w:val="uk-UA"/>
        </w:rPr>
        <w:t xml:space="preserve">; </w:t>
      </w:r>
      <w:proofErr w:type="spellStart"/>
      <w:r w:rsidRPr="00DA1535">
        <w:rPr>
          <w:color w:val="auto"/>
          <w:szCs w:val="28"/>
          <w:lang w:val="uk-UA"/>
        </w:rPr>
        <w:t>встановленн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територ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</w:t>
      </w:r>
      <w:proofErr w:type="spellStart"/>
      <w:r w:rsidRPr="00DA1535">
        <w:rPr>
          <w:color w:val="auto"/>
          <w:szCs w:val="28"/>
          <w:lang w:val="uk-UA"/>
        </w:rPr>
        <w:t>сп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льних</w:t>
      </w:r>
      <w:proofErr w:type="spellEnd"/>
      <w:r w:rsidRPr="00DA1535">
        <w:rPr>
          <w:color w:val="auto"/>
          <w:szCs w:val="28"/>
          <w:lang w:val="uk-UA"/>
        </w:rPr>
        <w:t xml:space="preserve"> 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нтерес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в </w:t>
      </w:r>
      <w:proofErr w:type="spellStart"/>
      <w:r w:rsidRPr="00DA1535">
        <w:rPr>
          <w:color w:val="auto"/>
          <w:szCs w:val="28"/>
          <w:lang w:val="uk-UA"/>
        </w:rPr>
        <w:t>в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дпов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дних</w:t>
      </w:r>
      <w:proofErr w:type="spellEnd"/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територ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альних</w:t>
      </w:r>
      <w:proofErr w:type="spellEnd"/>
      <w:r w:rsidRPr="00DA1535">
        <w:rPr>
          <w:color w:val="auto"/>
          <w:szCs w:val="28"/>
          <w:lang w:val="uk-UA"/>
        </w:rPr>
        <w:t xml:space="preserve"> громад (прим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ських</w:t>
      </w:r>
      <w:proofErr w:type="spellEnd"/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територ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й, використання яких пов'язано з розвитком населеного пункту, що проектується); визначенні режиму використання територій у проектних межах населеного пункту, який полягає у встановленні відповідних містобудівних умов та обмежень використання земельних ділянок. </w:t>
      </w:r>
    </w:p>
    <w:p w14:paraId="14202C69" w14:textId="77777777" w:rsidR="00DA1535" w:rsidRDefault="00DA1535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7CF35BC9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1F151AF8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07B853C5" w14:textId="731055D1" w:rsidR="00320BF1" w:rsidRP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сільської ради                                                 Катерина КОСТЮК</w:t>
      </w:r>
    </w:p>
    <w:sectPr w:rsidR="00320BF1" w:rsidRPr="00320BF1" w:rsidSect="0020656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C281A"/>
    <w:multiLevelType w:val="hybridMultilevel"/>
    <w:tmpl w:val="D6CAC2FC"/>
    <w:lvl w:ilvl="0" w:tplc="128017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D254E24"/>
    <w:multiLevelType w:val="hybridMultilevel"/>
    <w:tmpl w:val="0D0A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4168A"/>
    <w:multiLevelType w:val="hybridMultilevel"/>
    <w:tmpl w:val="46942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A3A42">
      <w:start w:val="1"/>
      <w:numFmt w:val="bullet"/>
      <w:lvlText w:val="-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EC550D"/>
    <w:multiLevelType w:val="hybridMultilevel"/>
    <w:tmpl w:val="167251F4"/>
    <w:lvl w:ilvl="0" w:tplc="388A67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BF1F4D"/>
    <w:multiLevelType w:val="hybridMultilevel"/>
    <w:tmpl w:val="04908ADE"/>
    <w:lvl w:ilvl="0" w:tplc="4188492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7820B60"/>
    <w:multiLevelType w:val="hybridMultilevel"/>
    <w:tmpl w:val="F6D257AC"/>
    <w:lvl w:ilvl="0" w:tplc="BB7CFF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2E0"/>
    <w:rsid w:val="00002297"/>
    <w:rsid w:val="000B704A"/>
    <w:rsid w:val="000E08B2"/>
    <w:rsid w:val="000F29F1"/>
    <w:rsid w:val="001A288A"/>
    <w:rsid w:val="001A64F2"/>
    <w:rsid w:val="001B3981"/>
    <w:rsid w:val="001E07E8"/>
    <w:rsid w:val="00206568"/>
    <w:rsid w:val="00320BF1"/>
    <w:rsid w:val="00323B11"/>
    <w:rsid w:val="0036155D"/>
    <w:rsid w:val="004A3569"/>
    <w:rsid w:val="00557CDC"/>
    <w:rsid w:val="005B12E0"/>
    <w:rsid w:val="005C2E91"/>
    <w:rsid w:val="00631EB6"/>
    <w:rsid w:val="006463AC"/>
    <w:rsid w:val="00667312"/>
    <w:rsid w:val="00683037"/>
    <w:rsid w:val="00690B12"/>
    <w:rsid w:val="006C2E06"/>
    <w:rsid w:val="006F0814"/>
    <w:rsid w:val="00727E17"/>
    <w:rsid w:val="00793483"/>
    <w:rsid w:val="008024B5"/>
    <w:rsid w:val="00874B56"/>
    <w:rsid w:val="00881CDE"/>
    <w:rsid w:val="009714AD"/>
    <w:rsid w:val="009A7A7C"/>
    <w:rsid w:val="009D26DC"/>
    <w:rsid w:val="00A46C22"/>
    <w:rsid w:val="00A85295"/>
    <w:rsid w:val="00AA1D70"/>
    <w:rsid w:val="00BF5B2B"/>
    <w:rsid w:val="00C10E1B"/>
    <w:rsid w:val="00CE5037"/>
    <w:rsid w:val="00CF09FB"/>
    <w:rsid w:val="00D640CA"/>
    <w:rsid w:val="00DA1535"/>
    <w:rsid w:val="00DC4939"/>
    <w:rsid w:val="00E0565C"/>
    <w:rsid w:val="00E36F5A"/>
    <w:rsid w:val="00E467C7"/>
    <w:rsid w:val="00E67B6D"/>
    <w:rsid w:val="00EC4FF2"/>
    <w:rsid w:val="00ED3F37"/>
    <w:rsid w:val="00F3151B"/>
    <w:rsid w:val="00FC42BA"/>
    <w:rsid w:val="00FD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3E6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568"/>
    <w:pPr>
      <w:spacing w:after="15" w:line="268" w:lineRule="auto"/>
      <w:ind w:left="1277" w:right="6425"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206568"/>
    <w:pPr>
      <w:keepNext/>
      <w:keepLines/>
      <w:spacing w:after="247" w:line="270" w:lineRule="auto"/>
      <w:ind w:left="720" w:right="438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6568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styleId="a3">
    <w:name w:val="Hyperlink"/>
    <w:basedOn w:val="a0"/>
    <w:unhideWhenUsed/>
    <w:rsid w:val="00206568"/>
    <w:rPr>
      <w:color w:val="0000FF"/>
      <w:u w:val="single"/>
    </w:rPr>
  </w:style>
  <w:style w:type="table" w:styleId="a4">
    <w:name w:val="Table Grid"/>
    <w:basedOn w:val="a1"/>
    <w:uiPriority w:val="39"/>
    <w:rsid w:val="002065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20656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656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714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568"/>
    <w:pPr>
      <w:spacing w:after="15" w:line="268" w:lineRule="auto"/>
      <w:ind w:left="1277" w:right="6425"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206568"/>
    <w:pPr>
      <w:keepNext/>
      <w:keepLines/>
      <w:spacing w:after="247" w:line="270" w:lineRule="auto"/>
      <w:ind w:left="720" w:right="438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6568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styleId="a3">
    <w:name w:val="Hyperlink"/>
    <w:basedOn w:val="a0"/>
    <w:unhideWhenUsed/>
    <w:rsid w:val="00206568"/>
    <w:rPr>
      <w:color w:val="0000FF"/>
      <w:u w:val="single"/>
    </w:rPr>
  </w:style>
  <w:style w:type="table" w:styleId="a4">
    <w:name w:val="Table Grid"/>
    <w:basedOn w:val="a1"/>
    <w:uiPriority w:val="39"/>
    <w:rsid w:val="002065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20656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656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71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1338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comp</cp:lastModifiedBy>
  <cp:revision>26</cp:revision>
  <cp:lastPrinted>2023-11-14T10:40:00Z</cp:lastPrinted>
  <dcterms:created xsi:type="dcterms:W3CDTF">2023-11-10T11:46:00Z</dcterms:created>
  <dcterms:modified xsi:type="dcterms:W3CDTF">2023-11-14T10:41:00Z</dcterms:modified>
</cp:coreProperties>
</file>